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5F" w:rsidRPr="00AC7F5F" w:rsidRDefault="00AC7F5F" w:rsidP="00AC7F5F">
      <w:pPr>
        <w:rPr>
          <w:b/>
          <w:sz w:val="24"/>
          <w:szCs w:val="24"/>
        </w:rPr>
      </w:pPr>
      <w:bookmarkStart w:id="0" w:name="_GoBack"/>
      <w:bookmarkEnd w:id="0"/>
      <w:r w:rsidRPr="00AC7F5F">
        <w:rPr>
          <w:b/>
          <w:sz w:val="24"/>
          <w:szCs w:val="24"/>
        </w:rPr>
        <w:t xml:space="preserve">　</w:t>
      </w:r>
      <w:r w:rsidRPr="00AC7F5F">
        <w:rPr>
          <w:rFonts w:hint="eastAsia"/>
          <w:b/>
          <w:sz w:val="24"/>
          <w:szCs w:val="24"/>
        </w:rPr>
        <w:t xml:space="preserve">　</w:t>
      </w:r>
      <w:r w:rsidRPr="00AC7F5F">
        <w:rPr>
          <w:b/>
          <w:sz w:val="24"/>
          <w:szCs w:val="24"/>
        </w:rPr>
        <w:t>野菜生産出荷安定法施行規則第</w:t>
      </w:r>
      <w:r w:rsidRPr="00AC7F5F">
        <w:rPr>
          <w:rFonts w:hint="eastAsia"/>
          <w:b/>
          <w:sz w:val="24"/>
          <w:szCs w:val="24"/>
        </w:rPr>
        <w:t>8</w:t>
      </w:r>
      <w:r w:rsidRPr="00AC7F5F">
        <w:rPr>
          <w:b/>
          <w:sz w:val="24"/>
          <w:szCs w:val="24"/>
        </w:rPr>
        <w:t>条の規定に基づき、農林水産大臣が定める</w:t>
      </w:r>
    </w:p>
    <w:p w:rsidR="00AC7F5F" w:rsidRPr="00AC7F5F" w:rsidRDefault="00AC7F5F" w:rsidP="00AC7F5F">
      <w:pPr>
        <w:ind w:firstLineChars="200" w:firstLine="482"/>
        <w:rPr>
          <w:b/>
          <w:sz w:val="24"/>
          <w:szCs w:val="24"/>
        </w:rPr>
      </w:pPr>
      <w:r w:rsidRPr="00AC7F5F">
        <w:rPr>
          <w:b/>
          <w:sz w:val="24"/>
          <w:szCs w:val="24"/>
        </w:rPr>
        <w:t>野菜を定める</w:t>
      </w:r>
      <w:r w:rsidRPr="00AC7F5F">
        <w:rPr>
          <w:rFonts w:hint="eastAsia"/>
          <w:b/>
          <w:sz w:val="24"/>
          <w:szCs w:val="24"/>
        </w:rPr>
        <w:t>件</w:t>
      </w:r>
    </w:p>
    <w:p w:rsidR="00AC7F5F" w:rsidRDefault="00AC7F5F" w:rsidP="00190A20">
      <w:pPr>
        <w:spacing w:beforeLines="100" w:before="440"/>
        <w:jc w:val="right"/>
      </w:pPr>
      <w:r>
        <w:t xml:space="preserve">　平成</w:t>
      </w:r>
      <w:r>
        <w:rPr>
          <w:rFonts w:hint="eastAsia"/>
        </w:rPr>
        <w:t>15</w:t>
      </w:r>
      <w:r>
        <w:t>年</w:t>
      </w:r>
      <w:r>
        <w:rPr>
          <w:rFonts w:hint="eastAsia"/>
        </w:rPr>
        <w:t>10</w:t>
      </w:r>
      <w:r>
        <w:t>月</w:t>
      </w:r>
      <w:r>
        <w:rPr>
          <w:rFonts w:hint="eastAsia"/>
        </w:rPr>
        <w:t>1</w:t>
      </w:r>
      <w:r>
        <w:t>日</w:t>
      </w:r>
      <w:r>
        <w:rPr>
          <w:rFonts w:hint="eastAsia"/>
        </w:rPr>
        <w:t>付け</w:t>
      </w:r>
      <w:r>
        <w:t>農林水産省告示第</w:t>
      </w:r>
      <w:r>
        <w:rPr>
          <w:rFonts w:hint="eastAsia"/>
        </w:rPr>
        <w:t>1535</w:t>
      </w:r>
      <w:r>
        <w:t>号</w:t>
      </w:r>
    </w:p>
    <w:p w:rsidR="00AC7F5F" w:rsidRDefault="00AC7F5F" w:rsidP="00AC7F5F">
      <w:pPr>
        <w:ind w:firstLineChars="100" w:firstLine="220"/>
      </w:pPr>
      <w:r>
        <w:t>野菜生産出荷安定法施行規則（昭和</w:t>
      </w:r>
      <w:r>
        <w:rPr>
          <w:rFonts w:hint="eastAsia"/>
        </w:rPr>
        <w:t>41</w:t>
      </w:r>
      <w:r>
        <w:t>年農林省令第</w:t>
      </w:r>
      <w:r>
        <w:rPr>
          <w:rFonts w:hint="eastAsia"/>
        </w:rPr>
        <w:t>36</w:t>
      </w:r>
      <w:r>
        <w:t>号）第</w:t>
      </w:r>
      <w:r>
        <w:rPr>
          <w:rFonts w:hint="eastAsia"/>
        </w:rPr>
        <w:t>8</w:t>
      </w:r>
      <w:r>
        <w:t>条の規定に基づき、同条の農林水産大臣が定める野菜を次のように定める。</w:t>
      </w:r>
      <w:r>
        <w:t xml:space="preserve"> </w:t>
      </w:r>
    </w:p>
    <w:p w:rsidR="00AC7F5F" w:rsidRDefault="00AC7F5F" w:rsidP="00AC7F5F">
      <w:pPr>
        <w:jc w:val="right"/>
      </w:pPr>
      <w:r>
        <w:t>農林水産大臣　亀井　善之</w:t>
      </w:r>
    </w:p>
    <w:p w:rsidR="00AC7F5F" w:rsidRDefault="00AC7F5F" w:rsidP="00AC7F5F">
      <w:pPr>
        <w:ind w:firstLineChars="100" w:firstLine="220"/>
      </w:pPr>
      <w:r>
        <w:t>ししとうがらし（高知県の区域内で生産されるものに限る。）、わけぎ（広島県の区域内で生産されるものに限る。）及びらっきょう（鳥取県、宮崎県及び鹿児島県の区域内で生産されるものに限る。）</w:t>
      </w:r>
      <w:r>
        <w:t xml:space="preserve"> </w:t>
      </w:r>
    </w:p>
    <w:p w:rsidR="00AC7F5F" w:rsidRDefault="00AC7F5F" w:rsidP="00190A20">
      <w:pPr>
        <w:widowControl/>
        <w:spacing w:beforeLines="100" w:before="440"/>
        <w:jc w:val="right"/>
        <w:rPr>
          <w:rFonts w:hAnsi="ＭＳ 明朝"/>
          <w:kern w:val="0"/>
        </w:rPr>
      </w:pPr>
      <w:r>
        <w:t>平成</w:t>
      </w:r>
      <w:r>
        <w:rPr>
          <w:rFonts w:hint="eastAsia"/>
        </w:rPr>
        <w:t>16</w:t>
      </w:r>
      <w:r>
        <w:t>年</w:t>
      </w:r>
      <w:r>
        <w:rPr>
          <w:rFonts w:hint="eastAsia"/>
        </w:rPr>
        <w:t>4</w:t>
      </w:r>
      <w:r>
        <w:t>月</w:t>
      </w:r>
      <w:r>
        <w:rPr>
          <w:rFonts w:hint="eastAsia"/>
        </w:rPr>
        <w:t>1</w:t>
      </w:r>
      <w:r>
        <w:t>日</w:t>
      </w:r>
      <w:r>
        <w:rPr>
          <w:rFonts w:hint="eastAsia"/>
        </w:rPr>
        <w:t>付け</w:t>
      </w:r>
      <w:r>
        <w:t>農林水産省告示第</w:t>
      </w:r>
      <w:r>
        <w:rPr>
          <w:rFonts w:hint="eastAsia"/>
        </w:rPr>
        <w:t>899</w:t>
      </w:r>
      <w:r>
        <w:t>号</w:t>
      </w:r>
    </w:p>
    <w:p w:rsidR="00AC7F5F" w:rsidRDefault="00AC7F5F" w:rsidP="00AC7F5F">
      <w:pPr>
        <w:ind w:firstLineChars="100" w:firstLine="220"/>
      </w:pPr>
      <w:r>
        <w:t>野菜生産出荷安定法施行規則（昭和</w:t>
      </w:r>
      <w:r>
        <w:rPr>
          <w:rFonts w:hint="eastAsia"/>
        </w:rPr>
        <w:t>41</w:t>
      </w:r>
      <w:r>
        <w:t>年農林省令第</w:t>
      </w:r>
      <w:r>
        <w:rPr>
          <w:rFonts w:hint="eastAsia"/>
        </w:rPr>
        <w:t>36</w:t>
      </w:r>
      <w:r>
        <w:t>号）第</w:t>
      </w:r>
      <w:r>
        <w:rPr>
          <w:rFonts w:hint="eastAsia"/>
        </w:rPr>
        <w:t>8</w:t>
      </w:r>
      <w:r>
        <w:t>条の規定に基づき、平成</w:t>
      </w:r>
      <w:r>
        <w:rPr>
          <w:rFonts w:hint="eastAsia"/>
        </w:rPr>
        <w:t>15</w:t>
      </w:r>
      <w:r>
        <w:t>年</w:t>
      </w:r>
      <w:r>
        <w:rPr>
          <w:rFonts w:hint="eastAsia"/>
        </w:rPr>
        <w:t>10</w:t>
      </w:r>
      <w:r>
        <w:t>月</w:t>
      </w:r>
      <w:r>
        <w:rPr>
          <w:rFonts w:hint="eastAsia"/>
        </w:rPr>
        <w:t>1</w:t>
      </w:r>
      <w:r>
        <w:t>日農林水産省告示第</w:t>
      </w:r>
      <w:r>
        <w:rPr>
          <w:rFonts w:hint="eastAsia"/>
        </w:rPr>
        <w:t>1535</w:t>
      </w:r>
      <w:r>
        <w:t>号（野菜生産出荷安定法施行規則の規定に基づき特にその供給の安定を図る必要がある野菜として農林水産大臣が定めた件）の一部を次のように改正する。</w:t>
      </w:r>
      <w:r>
        <w:t xml:space="preserve"> </w:t>
      </w:r>
    </w:p>
    <w:p w:rsidR="00AC7F5F" w:rsidRDefault="00AC7F5F" w:rsidP="00AC7F5F">
      <w:pPr>
        <w:jc w:val="right"/>
      </w:pPr>
      <w:r>
        <w:t xml:space="preserve">　農林水産大臣　亀井　善之</w:t>
      </w:r>
    </w:p>
    <w:p w:rsidR="00AC7F5F" w:rsidRDefault="00AC7F5F" w:rsidP="00AC7F5F">
      <w:pPr>
        <w:ind w:firstLineChars="100" w:firstLine="220"/>
      </w:pPr>
      <w:r>
        <w:t>「わけぎ（広島県の区域内で生産されるものに限る。）及び」を「わけぎ（広島県の区域内で生産されるものに限る。）、」に改め、「らっきょう（鳥取県、宮崎県及び鹿児島県の区域内で生産されるものに限る。）」の次に「及びにがうり（熊本県、宮崎県、鹿児島県及び沖縄県の区域内で生産されるものに限る。）」を加える。</w:t>
      </w:r>
      <w:r>
        <w:t xml:space="preserve"> </w:t>
      </w:r>
    </w:p>
    <w:p w:rsidR="00AC7F5F" w:rsidRPr="00E5194F" w:rsidRDefault="00AC7F5F" w:rsidP="00190A20">
      <w:pPr>
        <w:widowControl/>
        <w:spacing w:beforeLines="100" w:before="440"/>
        <w:jc w:val="right"/>
        <w:rPr>
          <w:rFonts w:hAnsi="ＭＳ 明朝" w:cs="ＭＳ Ｐゴシック"/>
          <w:kern w:val="0"/>
        </w:rPr>
      </w:pPr>
      <w:r w:rsidRPr="00E5194F">
        <w:rPr>
          <w:rFonts w:hAnsi="ＭＳ 明朝" w:cs="ＭＳ Ｐゴシック" w:hint="eastAsia"/>
          <w:bCs/>
          <w:kern w:val="0"/>
        </w:rPr>
        <w:t>平成</w:t>
      </w:r>
      <w:r>
        <w:rPr>
          <w:rFonts w:hint="eastAsia"/>
        </w:rPr>
        <w:t>18</w:t>
      </w:r>
      <w:r>
        <w:t>年</w:t>
      </w:r>
      <w:r>
        <w:rPr>
          <w:rFonts w:hint="eastAsia"/>
        </w:rPr>
        <w:t>3</w:t>
      </w:r>
      <w:r>
        <w:t>月</w:t>
      </w:r>
      <w:r>
        <w:rPr>
          <w:rFonts w:hint="eastAsia"/>
        </w:rPr>
        <w:t>31</w:t>
      </w:r>
      <w:r>
        <w:t>日</w:t>
      </w:r>
      <w:r>
        <w:rPr>
          <w:rFonts w:hint="eastAsia"/>
        </w:rPr>
        <w:t>付け</w:t>
      </w:r>
      <w:r w:rsidRPr="00E5194F">
        <w:rPr>
          <w:rFonts w:hAnsi="ＭＳ 明朝" w:cs="ＭＳ Ｐゴシック"/>
          <w:bCs/>
          <w:kern w:val="0"/>
        </w:rPr>
        <w:t>農林水産省告示第</w:t>
      </w:r>
      <w:r>
        <w:rPr>
          <w:rFonts w:hAnsi="ＭＳ 明朝" w:cs="ＭＳ Ｐゴシック" w:hint="eastAsia"/>
          <w:bCs/>
          <w:kern w:val="0"/>
        </w:rPr>
        <w:t>509</w:t>
      </w:r>
      <w:r w:rsidRPr="00E5194F">
        <w:rPr>
          <w:rFonts w:hAnsi="ＭＳ 明朝" w:cs="ＭＳ Ｐゴシック"/>
          <w:bCs/>
          <w:kern w:val="0"/>
        </w:rPr>
        <w:t>号</w:t>
      </w:r>
    </w:p>
    <w:p w:rsidR="00AC7F5F" w:rsidRPr="00E5194F" w:rsidRDefault="00AC7F5F" w:rsidP="00AC7F5F">
      <w:pPr>
        <w:widowControl/>
        <w:ind w:firstLineChars="100" w:firstLine="220"/>
        <w:jc w:val="left"/>
        <w:rPr>
          <w:rFonts w:hAnsi="ＭＳ 明朝" w:cs="ＭＳ Ｐゴシック"/>
          <w:kern w:val="0"/>
        </w:rPr>
      </w:pPr>
      <w:r w:rsidRPr="00E5194F">
        <w:rPr>
          <w:rFonts w:hAnsi="ＭＳ 明朝" w:cs="ＭＳ Ｐゴシック"/>
          <w:kern w:val="0"/>
        </w:rPr>
        <w:t>野菜生産出荷安定法施行規則（昭和</w:t>
      </w:r>
      <w:r>
        <w:rPr>
          <w:rFonts w:hAnsi="ＭＳ 明朝" w:cs="ＭＳ Ｐゴシック" w:hint="eastAsia"/>
          <w:kern w:val="0"/>
        </w:rPr>
        <w:t>41</w:t>
      </w:r>
      <w:r w:rsidRPr="00E5194F">
        <w:rPr>
          <w:rFonts w:hAnsi="ＭＳ 明朝" w:cs="ＭＳ Ｐゴシック"/>
          <w:kern w:val="0"/>
        </w:rPr>
        <w:t>年農林省令第</w:t>
      </w:r>
      <w:r>
        <w:rPr>
          <w:rFonts w:hAnsi="ＭＳ 明朝" w:cs="ＭＳ Ｐゴシック" w:hint="eastAsia"/>
          <w:kern w:val="0"/>
        </w:rPr>
        <w:t>36</w:t>
      </w:r>
      <w:r w:rsidRPr="00E5194F">
        <w:rPr>
          <w:rFonts w:hAnsi="ＭＳ 明朝" w:cs="ＭＳ Ｐゴシック"/>
          <w:kern w:val="0"/>
        </w:rPr>
        <w:t>号）第</w:t>
      </w:r>
      <w:r>
        <w:rPr>
          <w:rFonts w:hAnsi="ＭＳ 明朝" w:cs="ＭＳ Ｐゴシック" w:hint="eastAsia"/>
          <w:kern w:val="0"/>
        </w:rPr>
        <w:t>8</w:t>
      </w:r>
      <w:r w:rsidRPr="00E5194F">
        <w:rPr>
          <w:rFonts w:hAnsi="ＭＳ 明朝" w:cs="ＭＳ Ｐゴシック"/>
          <w:kern w:val="0"/>
        </w:rPr>
        <w:t>条の規定に基づき、平成</w:t>
      </w:r>
      <w:r>
        <w:rPr>
          <w:rFonts w:hAnsi="ＭＳ 明朝" w:cs="ＭＳ Ｐゴシック" w:hint="eastAsia"/>
          <w:kern w:val="0"/>
        </w:rPr>
        <w:t>15</w:t>
      </w:r>
      <w:r w:rsidRPr="00E5194F">
        <w:rPr>
          <w:rFonts w:hAnsi="ＭＳ 明朝" w:cs="ＭＳ Ｐゴシック"/>
          <w:kern w:val="0"/>
        </w:rPr>
        <w:t>年</w:t>
      </w:r>
      <w:r>
        <w:rPr>
          <w:rFonts w:hAnsi="ＭＳ 明朝" w:cs="ＭＳ Ｐゴシック" w:hint="eastAsia"/>
          <w:kern w:val="0"/>
        </w:rPr>
        <w:t>10</w:t>
      </w:r>
      <w:r w:rsidRPr="00E5194F">
        <w:rPr>
          <w:rFonts w:hAnsi="ＭＳ 明朝" w:cs="ＭＳ Ｐゴシック"/>
          <w:kern w:val="0"/>
        </w:rPr>
        <w:t>月</w:t>
      </w:r>
      <w:r>
        <w:rPr>
          <w:rFonts w:hAnsi="ＭＳ 明朝" w:cs="ＭＳ Ｐゴシック" w:hint="eastAsia"/>
          <w:kern w:val="0"/>
        </w:rPr>
        <w:t>1</w:t>
      </w:r>
      <w:r w:rsidRPr="00E5194F">
        <w:rPr>
          <w:rFonts w:hAnsi="ＭＳ 明朝" w:cs="ＭＳ Ｐゴシック"/>
          <w:kern w:val="0"/>
        </w:rPr>
        <w:t>日農林水産省告示第</w:t>
      </w:r>
      <w:r>
        <w:rPr>
          <w:rFonts w:hAnsi="ＭＳ 明朝" w:cs="ＭＳ Ｐゴシック" w:hint="eastAsia"/>
          <w:kern w:val="0"/>
        </w:rPr>
        <w:t>1535</w:t>
      </w:r>
      <w:r w:rsidRPr="00E5194F">
        <w:rPr>
          <w:rFonts w:hAnsi="ＭＳ 明朝" w:cs="ＭＳ Ｐゴシック"/>
          <w:kern w:val="0"/>
        </w:rPr>
        <w:t>号（野菜生産出荷安定法施行規則の規定に基づき、農林水産大臣が定める野菜を定める件）の一部を次のように改正する。</w:t>
      </w:r>
    </w:p>
    <w:p w:rsidR="00AC7F5F" w:rsidRPr="00E5194F" w:rsidRDefault="00AC7F5F" w:rsidP="00AC7F5F">
      <w:pPr>
        <w:widowControl/>
        <w:jc w:val="right"/>
        <w:rPr>
          <w:rFonts w:hAnsi="ＭＳ 明朝" w:cs="ＭＳ Ｐゴシック"/>
          <w:kern w:val="0"/>
        </w:rPr>
      </w:pPr>
      <w:r w:rsidRPr="00E5194F">
        <w:rPr>
          <w:rFonts w:hAnsi="ＭＳ 明朝" w:cs="ＭＳ Ｐゴシック"/>
          <w:kern w:val="0"/>
        </w:rPr>
        <w:t>農林水産大臣　中川　昭一</w:t>
      </w:r>
    </w:p>
    <w:p w:rsidR="00AC7F5F" w:rsidRDefault="00AC7F5F" w:rsidP="00AC7F5F">
      <w:pPr>
        <w:widowControl/>
        <w:ind w:firstLineChars="100" w:firstLine="220"/>
        <w:rPr>
          <w:rFonts w:hAnsi="ＭＳ 明朝" w:cs="ＭＳ Ｐゴシック"/>
          <w:kern w:val="0"/>
        </w:rPr>
      </w:pPr>
      <w:r w:rsidRPr="00E5194F">
        <w:rPr>
          <w:rFonts w:hAnsi="ＭＳ 明朝" w:cs="ＭＳ Ｐゴシック"/>
          <w:kern w:val="0"/>
        </w:rPr>
        <w:t>「及びにがうり」を「、にがうり」に改め、「</w:t>
      </w:r>
      <w:r>
        <w:rPr>
          <w:rFonts w:hAnsi="ＭＳ 明朝" w:cs="ＭＳ Ｐゴシック" w:hint="eastAsia"/>
          <w:kern w:val="0"/>
        </w:rPr>
        <w:t>（</w:t>
      </w:r>
      <w:r w:rsidRPr="00E5194F">
        <w:rPr>
          <w:rFonts w:hAnsi="ＭＳ 明朝" w:cs="ＭＳ Ｐゴシック"/>
          <w:kern w:val="0"/>
        </w:rPr>
        <w:t>沖縄県の区域内で生産されるものに限る。）」の下に「及びオクラ（高知県、鹿児島県及び沖縄県の区域内で生産されるものに限る。）」を加える。</w:t>
      </w:r>
    </w:p>
    <w:p w:rsidR="0015045E" w:rsidRDefault="0015045E" w:rsidP="00AC7F5F">
      <w:pPr>
        <w:widowControl/>
        <w:ind w:firstLineChars="100" w:firstLine="220"/>
        <w:rPr>
          <w:rFonts w:hAnsi="ＭＳ 明朝" w:cs="ＭＳ Ｐゴシック"/>
          <w:kern w:val="0"/>
        </w:rPr>
      </w:pPr>
    </w:p>
    <w:p w:rsidR="0015045E" w:rsidRPr="0015045E" w:rsidRDefault="0015045E" w:rsidP="0015045E">
      <w:pPr>
        <w:suppressAutoHyphens/>
        <w:wordWrap w:val="0"/>
        <w:jc w:val="right"/>
        <w:textAlignment w:val="baseline"/>
        <w:rPr>
          <w:rFonts w:ascii="ＭＳ 明朝" w:hAnsi="Times New Roman"/>
          <w:color w:val="000000"/>
          <w:spacing w:val="10"/>
          <w:kern w:val="0"/>
        </w:rPr>
      </w:pPr>
      <w:r w:rsidRPr="00E5194F">
        <w:rPr>
          <w:rFonts w:hAnsi="ＭＳ 明朝" w:cs="ＭＳ Ｐゴシック" w:hint="eastAsia"/>
          <w:bCs/>
          <w:kern w:val="0"/>
        </w:rPr>
        <w:lastRenderedPageBreak/>
        <w:t>平成</w:t>
      </w:r>
      <w:r>
        <w:rPr>
          <w:rFonts w:hint="eastAsia"/>
        </w:rPr>
        <w:t>24</w:t>
      </w:r>
      <w:r>
        <w:t>年</w:t>
      </w:r>
      <w:r>
        <w:rPr>
          <w:rFonts w:hint="eastAsia"/>
        </w:rPr>
        <w:t>４</w:t>
      </w:r>
      <w:r>
        <w:t>月</w:t>
      </w:r>
      <w:r>
        <w:rPr>
          <w:rFonts w:hint="eastAsia"/>
        </w:rPr>
        <w:t>６</w:t>
      </w:r>
      <w:r>
        <w:t>日</w:t>
      </w:r>
      <w:r>
        <w:rPr>
          <w:rFonts w:hint="eastAsia"/>
        </w:rPr>
        <w:t>付け</w:t>
      </w:r>
      <w:r w:rsidRPr="00E5194F">
        <w:rPr>
          <w:rFonts w:hAnsi="ＭＳ 明朝" w:cs="ＭＳ Ｐゴシック"/>
          <w:bCs/>
          <w:kern w:val="0"/>
        </w:rPr>
        <w:t>農林水産省告示第</w:t>
      </w:r>
      <w:r>
        <w:rPr>
          <w:rFonts w:hAnsi="ＭＳ 明朝" w:cs="ＭＳ Ｐゴシック" w:hint="eastAsia"/>
          <w:bCs/>
          <w:kern w:val="0"/>
        </w:rPr>
        <w:t>934</w:t>
      </w:r>
      <w:r w:rsidRPr="00E5194F">
        <w:rPr>
          <w:rFonts w:hAnsi="ＭＳ 明朝" w:cs="ＭＳ Ｐゴシック"/>
          <w:bCs/>
          <w:kern w:val="0"/>
        </w:rPr>
        <w:t>号</w:t>
      </w:r>
    </w:p>
    <w:p w:rsidR="0015045E" w:rsidRPr="0015045E" w:rsidRDefault="0015045E" w:rsidP="0015045E">
      <w:pPr>
        <w:suppressAutoHyphens/>
        <w:wordWrap w:val="0"/>
        <w:jc w:val="left"/>
        <w:textAlignment w:val="baseline"/>
        <w:rPr>
          <w:rFonts w:ascii="ＭＳ 明朝" w:hAnsi="Times New Roman"/>
          <w:color w:val="000000"/>
          <w:spacing w:val="10"/>
          <w:kern w:val="0"/>
        </w:rPr>
      </w:pPr>
      <w:r w:rsidRPr="0015045E">
        <w:rPr>
          <w:rFonts w:ascii="ＭＳ 明朝" w:hAnsi="ＭＳ 明朝" w:cs="ＭＳ 明朝" w:hint="eastAsia"/>
          <w:color w:val="000000"/>
          <w:kern w:val="0"/>
        </w:rPr>
        <w:t xml:space="preserve">　野菜生産出荷安定法施行規則（昭和</w:t>
      </w:r>
      <w:r>
        <w:rPr>
          <w:rFonts w:ascii="ＭＳ 明朝" w:hAnsi="ＭＳ 明朝" w:cs="ＭＳ 明朝" w:hint="eastAsia"/>
          <w:color w:val="000000"/>
          <w:kern w:val="0"/>
        </w:rPr>
        <w:t>41</w:t>
      </w:r>
      <w:r w:rsidRPr="0015045E">
        <w:rPr>
          <w:rFonts w:ascii="ＭＳ 明朝" w:hAnsi="ＭＳ 明朝" w:cs="ＭＳ 明朝" w:hint="eastAsia"/>
          <w:color w:val="000000"/>
          <w:kern w:val="0"/>
        </w:rPr>
        <w:t>年農林省令第</w:t>
      </w:r>
      <w:r>
        <w:rPr>
          <w:rFonts w:ascii="ＭＳ 明朝" w:hAnsi="ＭＳ 明朝" w:cs="ＭＳ 明朝" w:hint="eastAsia"/>
          <w:color w:val="000000"/>
          <w:kern w:val="0"/>
        </w:rPr>
        <w:t>36</w:t>
      </w:r>
      <w:r w:rsidRPr="0015045E">
        <w:rPr>
          <w:rFonts w:ascii="ＭＳ 明朝" w:hAnsi="ＭＳ 明朝" w:cs="ＭＳ 明朝" w:hint="eastAsia"/>
          <w:color w:val="000000"/>
          <w:kern w:val="0"/>
        </w:rPr>
        <w:t>号）第</w:t>
      </w:r>
      <w:r>
        <w:rPr>
          <w:rFonts w:ascii="ＭＳ 明朝" w:hAnsi="ＭＳ 明朝" w:cs="ＭＳ 明朝" w:hint="eastAsia"/>
          <w:color w:val="000000"/>
          <w:kern w:val="0"/>
        </w:rPr>
        <w:t>８条の規定に基づき、平成15</w:t>
      </w:r>
      <w:r w:rsidRPr="0015045E">
        <w:rPr>
          <w:rFonts w:ascii="ＭＳ 明朝" w:hAnsi="ＭＳ 明朝" w:cs="ＭＳ 明朝" w:hint="eastAsia"/>
          <w:color w:val="000000"/>
          <w:kern w:val="0"/>
        </w:rPr>
        <w:t>年</w:t>
      </w:r>
      <w:r>
        <w:rPr>
          <w:rFonts w:ascii="ＭＳ 明朝" w:hAnsi="ＭＳ 明朝" w:cs="ＭＳ 明朝" w:hint="eastAsia"/>
          <w:color w:val="000000"/>
          <w:kern w:val="0"/>
        </w:rPr>
        <w:t>10</w:t>
      </w:r>
      <w:r w:rsidRPr="0015045E">
        <w:rPr>
          <w:rFonts w:ascii="ＭＳ 明朝" w:hAnsi="ＭＳ 明朝" w:cs="ＭＳ 明朝" w:hint="eastAsia"/>
          <w:color w:val="000000"/>
          <w:kern w:val="0"/>
        </w:rPr>
        <w:t>月</w:t>
      </w:r>
      <w:r>
        <w:rPr>
          <w:rFonts w:ascii="ＭＳ 明朝" w:hAnsi="ＭＳ 明朝" w:cs="ＭＳ 明朝" w:hint="eastAsia"/>
          <w:color w:val="000000"/>
          <w:kern w:val="0"/>
        </w:rPr>
        <w:t>１</w:t>
      </w:r>
      <w:r w:rsidRPr="0015045E">
        <w:rPr>
          <w:rFonts w:ascii="ＭＳ 明朝" w:hAnsi="ＭＳ 明朝" w:cs="ＭＳ 明朝" w:hint="eastAsia"/>
          <w:color w:val="000000"/>
          <w:kern w:val="0"/>
        </w:rPr>
        <w:t>日農林水産省告示第</w:t>
      </w:r>
      <w:r>
        <w:rPr>
          <w:rFonts w:ascii="ＭＳ 明朝" w:hAnsi="ＭＳ 明朝" w:cs="ＭＳ 明朝" w:hint="eastAsia"/>
          <w:color w:val="000000"/>
          <w:kern w:val="0"/>
        </w:rPr>
        <w:t>1535</w:t>
      </w:r>
      <w:r w:rsidRPr="0015045E">
        <w:rPr>
          <w:rFonts w:ascii="ＭＳ 明朝" w:hAnsi="ＭＳ 明朝" w:cs="ＭＳ 明朝" w:hint="eastAsia"/>
          <w:color w:val="000000"/>
          <w:kern w:val="0"/>
        </w:rPr>
        <w:t>号（野菜生産出荷安定法施行規則第</w:t>
      </w:r>
      <w:r>
        <w:rPr>
          <w:rFonts w:ascii="ＭＳ 明朝" w:hAnsi="ＭＳ 明朝" w:cs="ＭＳ 明朝" w:hint="eastAsia"/>
          <w:color w:val="000000"/>
          <w:kern w:val="0"/>
        </w:rPr>
        <w:t>８</w:t>
      </w:r>
      <w:r w:rsidRPr="0015045E">
        <w:rPr>
          <w:rFonts w:ascii="ＭＳ 明朝" w:hAnsi="ＭＳ 明朝" w:cs="ＭＳ 明朝" w:hint="eastAsia"/>
          <w:color w:val="000000"/>
          <w:kern w:val="0"/>
        </w:rPr>
        <w:t>条の規定に基づき、農林水産大臣が定める野菜を定める件）の一部を次のように改正し、公布の日から施行する。</w:t>
      </w:r>
    </w:p>
    <w:p w:rsidR="0015045E" w:rsidRPr="0015045E" w:rsidRDefault="0015045E" w:rsidP="0015045E">
      <w:pPr>
        <w:suppressAutoHyphens/>
        <w:wordWrap w:val="0"/>
        <w:jc w:val="left"/>
        <w:textAlignment w:val="baseline"/>
        <w:rPr>
          <w:rFonts w:ascii="ＭＳ 明朝" w:hAnsi="Times New Roman"/>
          <w:color w:val="000000"/>
          <w:spacing w:val="10"/>
          <w:kern w:val="0"/>
        </w:rPr>
      </w:pPr>
      <w:r w:rsidRPr="0015045E">
        <w:rPr>
          <w:rFonts w:ascii="ＭＳ 明朝" w:hAnsi="ＭＳ 明朝" w:cs="ＭＳ 明朝"/>
          <w:color w:val="000000"/>
          <w:kern w:val="0"/>
        </w:rPr>
        <w:t xml:space="preserve">                                          </w:t>
      </w:r>
      <w:r w:rsidRPr="0015045E">
        <w:rPr>
          <w:rFonts w:ascii="ＭＳ 明朝" w:hAnsi="ＭＳ 明朝" w:cs="ＭＳ 明朝" w:hint="eastAsia"/>
          <w:color w:val="000000"/>
          <w:kern w:val="0"/>
        </w:rPr>
        <w:t xml:space="preserve">　　　　</w:t>
      </w:r>
      <w:r w:rsidRPr="0015045E">
        <w:rPr>
          <w:rFonts w:ascii="ＭＳ 明朝" w:hAnsi="ＭＳ 明朝" w:cs="ＭＳ 明朝"/>
          <w:color w:val="000000"/>
          <w:kern w:val="0"/>
        </w:rPr>
        <w:t xml:space="preserve"> </w:t>
      </w:r>
      <w:r w:rsidRPr="0015045E">
        <w:rPr>
          <w:rFonts w:ascii="ＭＳ 明朝" w:hAnsi="ＭＳ 明朝" w:cs="ＭＳ 明朝" w:hint="eastAsia"/>
          <w:color w:val="000000"/>
          <w:kern w:val="0"/>
        </w:rPr>
        <w:t xml:space="preserve">　　　</w:t>
      </w:r>
      <w:r w:rsidRPr="0015045E">
        <w:rPr>
          <w:rFonts w:ascii="ＭＳ 明朝" w:hAnsi="ＭＳ 明朝" w:cs="ＭＳ 明朝"/>
          <w:color w:val="000000"/>
          <w:kern w:val="0"/>
        </w:rPr>
        <w:t xml:space="preserve"> </w:t>
      </w:r>
      <w:r w:rsidRPr="0015045E">
        <w:rPr>
          <w:rFonts w:ascii="ＭＳ 明朝" w:hAnsi="ＭＳ 明朝" w:cs="ＭＳ 明朝" w:hint="eastAsia"/>
          <w:color w:val="000000"/>
          <w:kern w:val="0"/>
        </w:rPr>
        <w:t>農林水産大臣　鹿野　道彦</w:t>
      </w:r>
    </w:p>
    <w:p w:rsidR="0015045E" w:rsidRDefault="0015045E" w:rsidP="0015045E">
      <w:pPr>
        <w:widowControl/>
        <w:ind w:firstLineChars="100" w:firstLine="220"/>
        <w:rPr>
          <w:rFonts w:hAnsi="ＭＳ 明朝" w:cs="ＭＳ Ｐゴシック"/>
          <w:kern w:val="0"/>
        </w:rPr>
      </w:pPr>
      <w:r w:rsidRPr="0015045E">
        <w:rPr>
          <w:rFonts w:ascii="ＭＳ 明朝" w:hAnsi="ＭＳ 明朝" w:cs="ＭＳ 明朝" w:hint="eastAsia"/>
          <w:color w:val="000000"/>
          <w:kern w:val="0"/>
        </w:rPr>
        <w:t xml:space="preserve">　「及びオクラ」を「、オクラ」に改め、「高知県、鹿児島県及び沖縄県の区域内で生産されるものに限る。）」の下に「及びみょうが（高知県の区域内で生産されるものに限る。）」を加える。</w:t>
      </w:r>
    </w:p>
    <w:p w:rsidR="0015045E" w:rsidRDefault="0015045E" w:rsidP="00AC7F5F">
      <w:pPr>
        <w:widowControl/>
        <w:ind w:firstLineChars="100" w:firstLine="220"/>
        <w:rPr>
          <w:rFonts w:hAnsi="ＭＳ 明朝" w:cs="ＭＳ Ｐゴシック"/>
          <w:kern w:val="0"/>
        </w:rPr>
      </w:pPr>
    </w:p>
    <w:p w:rsidR="0015045E" w:rsidRPr="00E5194F" w:rsidRDefault="0015045E" w:rsidP="00AC7F5F">
      <w:pPr>
        <w:widowControl/>
        <w:ind w:firstLineChars="100" w:firstLine="220"/>
        <w:rPr>
          <w:rFonts w:hAnsi="ＭＳ 明朝" w:cs="ＭＳ Ｐゴシック"/>
          <w:kern w:val="0"/>
        </w:rPr>
      </w:pPr>
    </w:p>
    <w:p w:rsidR="00AC7F5F" w:rsidRDefault="00AC7F5F"/>
    <w:sectPr w:rsidR="00AC7F5F" w:rsidSect="00AC7F5F">
      <w:footerReference w:type="even" r:id="rId7"/>
      <w:pgSz w:w="11906" w:h="16838" w:code="9"/>
      <w:pgMar w:top="1418" w:right="1418" w:bottom="1418" w:left="1418" w:header="851" w:footer="851" w:gutter="0"/>
      <w:pgNumType w:fmt="numberInDash" w:start="158"/>
      <w:cols w:space="425"/>
      <w:docGrid w:type="lines" w:linePitch="44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E2" w:rsidRDefault="00AB5EE2">
      <w:r>
        <w:separator/>
      </w:r>
    </w:p>
  </w:endnote>
  <w:endnote w:type="continuationSeparator" w:id="0">
    <w:p w:rsidR="00AB5EE2" w:rsidRDefault="00A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5F" w:rsidRDefault="00AC7F5F" w:rsidP="00AC7F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7F5F" w:rsidRDefault="00AC7F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E2" w:rsidRDefault="00AB5EE2">
      <w:r>
        <w:separator/>
      </w:r>
    </w:p>
  </w:footnote>
  <w:footnote w:type="continuationSeparator" w:id="0">
    <w:p w:rsidR="00AB5EE2" w:rsidRDefault="00AB5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0"/>
  <w:drawingGridVerticalSpacing w:val="22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F5F"/>
    <w:rsid w:val="0015045E"/>
    <w:rsid w:val="00190A20"/>
    <w:rsid w:val="00A5765A"/>
    <w:rsid w:val="00AA588E"/>
    <w:rsid w:val="00AB5EE2"/>
    <w:rsid w:val="00AC7F5F"/>
    <w:rsid w:val="00E7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5F"/>
    <w:pPr>
      <w:widowControl w:val="0"/>
      <w:jc w:val="both"/>
    </w:pPr>
    <w:rPr>
      <w:rFonts w:ascii="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7F5F"/>
    <w:pPr>
      <w:tabs>
        <w:tab w:val="center" w:pos="4252"/>
        <w:tab w:val="right" w:pos="8504"/>
      </w:tabs>
      <w:snapToGrid w:val="0"/>
    </w:pPr>
  </w:style>
  <w:style w:type="character" w:styleId="a4">
    <w:name w:val="page number"/>
    <w:basedOn w:val="a0"/>
    <w:rsid w:val="00AC7F5F"/>
  </w:style>
  <w:style w:type="paragraph" w:styleId="a5">
    <w:name w:val="header"/>
    <w:basedOn w:val="a"/>
    <w:rsid w:val="00AC7F5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野菜生産出荷安定法施行規則第8条の規定に基づき、農林水産大臣が定める</vt:lpstr>
      <vt:lpstr>　　野菜生産出荷安定法施行規則第8条の規定に基づき、農林水産大臣が定める</vt:lpstr>
    </vt:vector>
  </TitlesOfParts>
  <Company>alic</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野菜生産出荷安定法施行規則第8条の規定に基づき、農林水産大臣が定める</dc:title>
  <dc:creator>maekawa</dc:creator>
  <cp:lastModifiedBy>田崎 剛毅</cp:lastModifiedBy>
  <cp:revision>2</cp:revision>
  <dcterms:created xsi:type="dcterms:W3CDTF">2012-06-05T01:55:00Z</dcterms:created>
  <dcterms:modified xsi:type="dcterms:W3CDTF">2012-06-05T01:55:00Z</dcterms:modified>
</cp:coreProperties>
</file>