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69" w:rsidRPr="00CD6CE7" w:rsidRDefault="00F81B69" w:rsidP="00F81B69">
      <w:pPr>
        <w:spacing w:after="120" w:line="276" w:lineRule="auto"/>
        <w:ind w:right="488"/>
        <w:rPr>
          <w:rFonts w:ascii="ＭＳ 明朝" w:hAnsi="ＭＳ 明朝"/>
          <w:sz w:val="24"/>
        </w:rPr>
      </w:pPr>
      <w:bookmarkStart w:id="0" w:name="_GoBack"/>
      <w:r w:rsidRPr="00CD6CE7">
        <w:rPr>
          <w:rFonts w:ascii="ＭＳ 明朝" w:hAnsi="ＭＳ 明朝" w:hint="eastAsia"/>
          <w:sz w:val="24"/>
        </w:rPr>
        <w:t>（別紙第３号－１様式）</w:t>
      </w:r>
      <w:bookmarkEnd w:id="0"/>
    </w:p>
    <w:p w:rsidR="00F81B69" w:rsidRPr="00CD6CE7" w:rsidRDefault="00F81B69" w:rsidP="00F81B69">
      <w:pPr>
        <w:snapToGrid w:val="0"/>
        <w:jc w:val="center"/>
        <w:rPr>
          <w:rFonts w:ascii="ＭＳ 明朝" w:eastAsia="DengXian" w:hAnsi="ＭＳ 明朝" w:cstheme="majorHAnsi"/>
          <w:sz w:val="24"/>
          <w:lang w:eastAsia="zh-CN"/>
        </w:rPr>
      </w:pPr>
      <w:r w:rsidRPr="00CD6CE7">
        <w:rPr>
          <w:rFonts w:ascii="ＭＳ 明朝" w:hAnsi="ＭＳ 明朝" w:cstheme="majorHAnsi" w:hint="eastAsia"/>
          <w:sz w:val="24"/>
          <w:lang w:eastAsia="zh-CN"/>
        </w:rPr>
        <w:t>原産品</w:t>
      </w:r>
      <w:r w:rsidRPr="00CD6CE7">
        <w:rPr>
          <w:rFonts w:ascii="ＭＳ 明朝" w:hAnsi="ＭＳ 明朝" w:cstheme="majorHAnsi" w:hint="eastAsia"/>
          <w:sz w:val="24"/>
        </w:rPr>
        <w:t>申告書</w:t>
      </w:r>
    </w:p>
    <w:p w:rsidR="00F81B69" w:rsidRPr="00CD6CE7" w:rsidRDefault="00F81B69" w:rsidP="00F81B69">
      <w:pPr>
        <w:snapToGrid w:val="0"/>
        <w:jc w:val="center"/>
        <w:rPr>
          <w:rFonts w:asciiTheme="minorEastAsia" w:eastAsiaTheme="minorEastAsia" w:hAnsiTheme="minorEastAsia" w:cstheme="majorHAnsi"/>
          <w:sz w:val="24"/>
          <w:lang w:eastAsia="zh-CN"/>
        </w:rPr>
      </w:pPr>
      <w:r w:rsidRPr="00CD6CE7">
        <w:rPr>
          <w:rFonts w:asciiTheme="minorEastAsia" w:eastAsiaTheme="minorEastAsia" w:hAnsiTheme="minorEastAsia" w:cstheme="majorHAnsi" w:hint="eastAsia"/>
          <w:sz w:val="24"/>
        </w:rPr>
        <w:t>（日ＥＵ・ＥＰＡ）</w:t>
      </w:r>
    </w:p>
    <w:p w:rsidR="00F81B69" w:rsidRPr="00CD6CE7" w:rsidRDefault="00F81B69" w:rsidP="00F81B69">
      <w:pPr>
        <w:snapToGrid w:val="0"/>
        <w:jc w:val="center"/>
        <w:rPr>
          <w:rFonts w:ascii="ＭＳ 明朝" w:eastAsia="DengXian" w:hAnsi="ＭＳ 明朝" w:cstheme="majorHAnsi"/>
          <w:sz w:val="24"/>
          <w:lang w:eastAsia="zh-CN"/>
        </w:rPr>
      </w:pPr>
    </w:p>
    <w:p w:rsidR="00F81B69" w:rsidRPr="00CD6CE7" w:rsidRDefault="00F81B69" w:rsidP="00F81B69">
      <w:pPr>
        <w:snapToGrid w:val="0"/>
        <w:rPr>
          <w:rFonts w:ascii="ＭＳ 明朝" w:hAnsi="ＭＳ 明朝"/>
          <w:sz w:val="24"/>
        </w:rPr>
      </w:pPr>
      <w:r w:rsidRPr="00CD6CE7">
        <w:rPr>
          <w:rFonts w:ascii="ＭＳ 明朝" w:hAnsi="ＭＳ 明朝" w:hint="eastAsia"/>
          <w:sz w:val="24"/>
        </w:rPr>
        <w:t xml:space="preserve">　独立行政法人農畜産業振興機構　理事長　殿</w:t>
      </w:r>
    </w:p>
    <w:p w:rsidR="00F81B69" w:rsidRPr="00CD6CE7" w:rsidRDefault="00F81B69" w:rsidP="00F81B69">
      <w:pPr>
        <w:snapToGrid w:val="0"/>
        <w:jc w:val="center"/>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804"/>
        <w:gridCol w:w="2351"/>
        <w:gridCol w:w="2781"/>
      </w:tblGrid>
      <w:tr w:rsidR="00F81B69" w:rsidRPr="00CD6CE7" w:rsidTr="00536039">
        <w:trPr>
          <w:trHeight w:val="748"/>
        </w:trPr>
        <w:tc>
          <w:tcPr>
            <w:tcW w:w="5000" w:type="pct"/>
            <w:gridSpan w:val="4"/>
            <w:shd w:val="clear" w:color="auto" w:fill="auto"/>
          </w:tcPr>
          <w:p w:rsidR="00F81B69" w:rsidRPr="00CD6CE7" w:rsidRDefault="00F81B69" w:rsidP="00536039">
            <w:pPr>
              <w:rPr>
                <w:rFonts w:ascii="ＭＳ 明朝" w:hAnsi="ＭＳ 明朝"/>
                <w:sz w:val="24"/>
              </w:rPr>
            </w:pPr>
            <w:r w:rsidRPr="00CD6CE7">
              <w:rPr>
                <w:rFonts w:ascii="ＭＳ 明朝" w:hAnsi="ＭＳ 明朝" w:hint="eastAsia"/>
                <w:sz w:val="24"/>
              </w:rPr>
              <w:t>１. 輸出者の氏名又は名称及び住所（国名を含む）</w:t>
            </w:r>
          </w:p>
          <w:p w:rsidR="00F81B69" w:rsidRPr="00CD6CE7" w:rsidRDefault="00F81B69" w:rsidP="00536039">
            <w:pPr>
              <w:rPr>
                <w:rFonts w:ascii="ＭＳ 明朝" w:hAnsi="ＭＳ 明朝"/>
                <w:sz w:val="24"/>
              </w:rPr>
            </w:pPr>
          </w:p>
        </w:tc>
      </w:tr>
      <w:tr w:rsidR="00F81B69" w:rsidRPr="00CD6CE7" w:rsidTr="00536039">
        <w:tblPrEx>
          <w:tblCellMar>
            <w:left w:w="99" w:type="dxa"/>
            <w:right w:w="99" w:type="dxa"/>
          </w:tblCellMar>
          <w:tblLook w:val="0000" w:firstRow="0" w:lastRow="0" w:firstColumn="0" w:lastColumn="0" w:noHBand="0" w:noVBand="0"/>
        </w:tblPrEx>
        <w:trPr>
          <w:trHeight w:val="1461"/>
        </w:trPr>
        <w:tc>
          <w:tcPr>
            <w:tcW w:w="313" w:type="pct"/>
            <w:tcBorders>
              <w:top w:val="single" w:sz="4" w:space="0" w:color="auto"/>
            </w:tcBorders>
            <w:shd w:val="clear" w:color="auto" w:fill="auto"/>
          </w:tcPr>
          <w:p w:rsidR="00F81B69" w:rsidRPr="00CD6CE7" w:rsidRDefault="00F81B69" w:rsidP="00536039">
            <w:pPr>
              <w:rPr>
                <w:rFonts w:ascii="ＭＳ 明朝" w:hAnsi="ＭＳ 明朝"/>
                <w:sz w:val="24"/>
              </w:rPr>
            </w:pPr>
            <w:r w:rsidRPr="00CD6CE7">
              <w:rPr>
                <w:rFonts w:ascii="ＭＳ 明朝" w:hAnsi="ＭＳ 明朝"/>
                <w:sz w:val="24"/>
              </w:rPr>
              <w:t xml:space="preserve"> No.</w:t>
            </w:r>
          </w:p>
        </w:tc>
        <w:tc>
          <w:tcPr>
            <w:tcW w:w="1656" w:type="pct"/>
            <w:tcBorders>
              <w:top w:val="single" w:sz="4" w:space="0" w:color="auto"/>
            </w:tcBorders>
            <w:shd w:val="clear" w:color="auto" w:fill="auto"/>
          </w:tcPr>
          <w:p w:rsidR="00F81B69" w:rsidRPr="00CD6CE7" w:rsidRDefault="00F81B69" w:rsidP="00536039">
            <w:pPr>
              <w:rPr>
                <w:rFonts w:ascii="ＭＳ 明朝" w:hAnsi="ＭＳ 明朝"/>
                <w:sz w:val="24"/>
              </w:rPr>
            </w:pPr>
            <w:r w:rsidRPr="00CD6CE7">
              <w:rPr>
                <w:rFonts w:ascii="ＭＳ 明朝" w:hAnsi="ＭＳ 明朝" w:hint="eastAsia"/>
                <w:sz w:val="24"/>
              </w:rPr>
              <w:t>２</w:t>
            </w:r>
            <w:r w:rsidRPr="00CD6CE7">
              <w:rPr>
                <w:rFonts w:ascii="ＭＳ 明朝" w:hAnsi="ＭＳ 明朝"/>
                <w:sz w:val="24"/>
              </w:rPr>
              <w:t>.</w:t>
            </w:r>
            <w:r w:rsidRPr="00CD6CE7">
              <w:rPr>
                <w:rFonts w:ascii="ＭＳ 明朝" w:hAnsi="ＭＳ 明朝" w:hint="eastAsia"/>
                <w:sz w:val="24"/>
              </w:rPr>
              <w:t xml:space="preserve"> 産品の概要</w:t>
            </w:r>
          </w:p>
          <w:p w:rsidR="00F81B69" w:rsidRPr="00CD6CE7" w:rsidRDefault="00F81B69" w:rsidP="00536039">
            <w:pPr>
              <w:rPr>
                <w:rFonts w:ascii="ＭＳ 明朝" w:hAnsi="ＭＳ 明朝"/>
                <w:sz w:val="24"/>
              </w:rPr>
            </w:pPr>
            <w:r w:rsidRPr="00CD6CE7">
              <w:rPr>
                <w:rFonts w:ascii="ＭＳ 明朝" w:hAnsi="ＭＳ 明朝" w:hint="eastAsia"/>
                <w:sz w:val="24"/>
              </w:rPr>
              <w:t>品名、仕入書の番号（一回限りの輸入申告に使用する場合で、判明している場合）等、輸入申告に係る内容と原産品申告書に係る内容との同一性が確認できる事項を記入する。</w:t>
            </w:r>
          </w:p>
        </w:tc>
        <w:tc>
          <w:tcPr>
            <w:tcW w:w="1389" w:type="pct"/>
            <w:tcBorders>
              <w:top w:val="single" w:sz="4" w:space="0" w:color="auto"/>
            </w:tcBorders>
            <w:shd w:val="clear" w:color="auto" w:fill="auto"/>
          </w:tcPr>
          <w:p w:rsidR="00F81B69" w:rsidRPr="00CD6CE7" w:rsidRDefault="00F81B69" w:rsidP="00536039">
            <w:pPr>
              <w:rPr>
                <w:rFonts w:ascii="ＭＳ 明朝" w:hAnsi="ＭＳ 明朝"/>
                <w:sz w:val="24"/>
              </w:rPr>
            </w:pPr>
            <w:r w:rsidRPr="00CD6CE7">
              <w:rPr>
                <w:rFonts w:ascii="ＭＳ 明朝" w:hAnsi="ＭＳ 明朝" w:hint="eastAsia"/>
                <w:sz w:val="24"/>
              </w:rPr>
              <w:t>３</w:t>
            </w:r>
            <w:r w:rsidRPr="00CD6CE7">
              <w:rPr>
                <w:rFonts w:ascii="ＭＳ 明朝" w:hAnsi="ＭＳ 明朝"/>
                <w:sz w:val="24"/>
                <w:lang w:eastAsia="zh-CN"/>
              </w:rPr>
              <w:t>.</w:t>
            </w:r>
            <w:r w:rsidRPr="00CD6CE7">
              <w:rPr>
                <w:rFonts w:ascii="ＭＳ 明朝" w:hAnsi="ＭＳ 明朝" w:hint="eastAsia"/>
                <w:sz w:val="24"/>
                <w:lang w:eastAsia="zh-CN"/>
              </w:rPr>
              <w:t xml:space="preserve"> 関税分類番号</w:t>
            </w:r>
            <w:r w:rsidRPr="00CD6CE7">
              <w:rPr>
                <w:rFonts w:ascii="ＭＳ 明朝" w:hAnsi="ＭＳ 明朝"/>
                <w:sz w:val="24"/>
                <w:lang w:eastAsia="zh-CN"/>
              </w:rPr>
              <w:t xml:space="preserve"> (</w:t>
            </w:r>
            <w:r w:rsidRPr="00CD6CE7">
              <w:rPr>
                <w:rFonts w:ascii="ＭＳ 明朝" w:hAnsi="ＭＳ 明朝" w:hint="eastAsia"/>
                <w:sz w:val="24"/>
              </w:rPr>
              <w:t>６</w:t>
            </w:r>
            <w:r w:rsidRPr="00CD6CE7">
              <w:rPr>
                <w:rFonts w:ascii="ＭＳ 明朝" w:hAnsi="ＭＳ 明朝" w:hint="eastAsia"/>
                <w:sz w:val="24"/>
                <w:lang w:eastAsia="zh-CN"/>
              </w:rPr>
              <w:t>桁、</w:t>
            </w:r>
            <w:r w:rsidRPr="00CD6CE7">
              <w:rPr>
                <w:rFonts w:ascii="ＭＳ 明朝" w:hAnsi="ＭＳ 明朝"/>
                <w:sz w:val="24"/>
                <w:lang w:eastAsia="zh-CN"/>
              </w:rPr>
              <w:t xml:space="preserve"> HS 201</w:t>
            </w:r>
            <w:r w:rsidRPr="00CD6CE7">
              <w:rPr>
                <w:rFonts w:ascii="ＭＳ 明朝" w:hAnsi="ＭＳ 明朝" w:hint="eastAsia"/>
                <w:sz w:val="24"/>
              </w:rPr>
              <w:t>7</w:t>
            </w:r>
            <w:r w:rsidRPr="00CD6CE7">
              <w:rPr>
                <w:rFonts w:ascii="ＭＳ 明朝" w:hAnsi="ＭＳ 明朝"/>
                <w:sz w:val="24"/>
                <w:lang w:eastAsia="zh-CN"/>
              </w:rPr>
              <w:t>)</w:t>
            </w:r>
            <w:r w:rsidRPr="00CD6CE7">
              <w:rPr>
                <w:rFonts w:ascii="ＭＳ 明朝" w:hAnsi="ＭＳ 明朝" w:hint="eastAsia"/>
                <w:sz w:val="24"/>
              </w:rPr>
              <w:t>（いずれかにチェックを付すこと。）</w:t>
            </w:r>
          </w:p>
          <w:p w:rsidR="00F81B69" w:rsidRPr="00CD6CE7" w:rsidRDefault="00F81B69" w:rsidP="00536039">
            <w:pPr>
              <w:jc w:val="left"/>
              <w:rPr>
                <w:rFonts w:ascii="ＭＳ 明朝" w:hAnsi="ＭＳ 明朝"/>
                <w:sz w:val="24"/>
              </w:rPr>
            </w:pPr>
            <w:r w:rsidRPr="00CD6CE7">
              <w:rPr>
                <w:rFonts w:ascii="ＭＳ 明朝" w:hAnsi="ＭＳ 明朝" w:hint="eastAsia"/>
                <w:sz w:val="24"/>
              </w:rPr>
              <w:t>□1806.20</w:t>
            </w:r>
          </w:p>
          <w:p w:rsidR="00F81B69" w:rsidRPr="00CD6CE7" w:rsidRDefault="00F81B69" w:rsidP="00536039">
            <w:pPr>
              <w:jc w:val="left"/>
              <w:rPr>
                <w:rFonts w:ascii="ＭＳ 明朝" w:hAnsi="ＭＳ 明朝"/>
                <w:sz w:val="24"/>
              </w:rPr>
            </w:pPr>
            <w:r w:rsidRPr="00CD6CE7">
              <w:rPr>
                <w:rFonts w:ascii="ＭＳ 明朝" w:hAnsi="ＭＳ 明朝" w:hint="eastAsia"/>
                <w:sz w:val="24"/>
              </w:rPr>
              <w:t>□1806.32</w:t>
            </w:r>
          </w:p>
          <w:p w:rsidR="00F81B69" w:rsidRPr="00CD6CE7" w:rsidRDefault="00F81B69" w:rsidP="00536039">
            <w:pPr>
              <w:rPr>
                <w:rFonts w:ascii="ＭＳ 明朝" w:hAnsi="ＭＳ 明朝"/>
                <w:sz w:val="24"/>
                <w:lang w:eastAsia="zh-CN"/>
              </w:rPr>
            </w:pPr>
            <w:r w:rsidRPr="00CD6CE7">
              <w:rPr>
                <w:rFonts w:ascii="ＭＳ 明朝" w:hAnsi="ＭＳ 明朝" w:hint="eastAsia"/>
                <w:sz w:val="24"/>
              </w:rPr>
              <w:t>□1806.90</w:t>
            </w:r>
          </w:p>
        </w:tc>
        <w:tc>
          <w:tcPr>
            <w:tcW w:w="1642" w:type="pct"/>
            <w:tcBorders>
              <w:top w:val="single" w:sz="4" w:space="0" w:color="auto"/>
            </w:tcBorders>
            <w:shd w:val="clear" w:color="auto" w:fill="auto"/>
          </w:tcPr>
          <w:p w:rsidR="00F81B69" w:rsidRPr="00CD6CE7" w:rsidRDefault="00F81B69" w:rsidP="00536039">
            <w:pPr>
              <w:widowControl/>
              <w:ind w:right="-99"/>
              <w:jc w:val="left"/>
              <w:rPr>
                <w:rFonts w:ascii="ＭＳ 明朝" w:hAnsi="ＭＳ 明朝"/>
                <w:sz w:val="24"/>
              </w:rPr>
            </w:pPr>
            <w:r w:rsidRPr="00CD6CE7">
              <w:rPr>
                <w:rFonts w:ascii="ＭＳ 明朝" w:hAnsi="ＭＳ 明朝" w:hint="eastAsia"/>
                <w:sz w:val="24"/>
              </w:rPr>
              <w:t>４</w:t>
            </w:r>
            <w:r w:rsidRPr="00CD6CE7">
              <w:rPr>
                <w:rFonts w:ascii="ＭＳ 明朝" w:hAnsi="ＭＳ 明朝"/>
                <w:sz w:val="24"/>
              </w:rPr>
              <w:t>.</w:t>
            </w:r>
            <w:r w:rsidRPr="00CD6CE7">
              <w:rPr>
                <w:rFonts w:ascii="ＭＳ 明朝" w:hAnsi="ＭＳ 明朝" w:hint="eastAsia"/>
                <w:sz w:val="24"/>
              </w:rPr>
              <w:t xml:space="preserve"> 適用する原産性の基準（Ａ、Ｂ、Ｃ</w:t>
            </w:r>
            <w:r w:rsidRPr="00CD6CE7">
              <w:rPr>
                <w:rFonts w:ascii="ＭＳ 明朝" w:hAnsi="ＭＳ 明朝"/>
                <w:sz w:val="24"/>
              </w:rPr>
              <w:t>(</w:t>
            </w:r>
            <w:r w:rsidRPr="00CD6CE7">
              <w:rPr>
                <w:rFonts w:ascii="ＭＳ 明朝" w:hAnsi="ＭＳ 明朝" w:hint="eastAsia"/>
                <w:sz w:val="24"/>
              </w:rPr>
              <w:t>Ｃの場合は１</w:t>
            </w:r>
            <w:r w:rsidRPr="00CD6CE7">
              <w:rPr>
                <w:rFonts w:ascii="ＭＳ 明朝" w:hAnsi="ＭＳ 明朝"/>
                <w:sz w:val="24"/>
              </w:rPr>
              <w:t>))</w:t>
            </w:r>
            <w:r w:rsidRPr="00CD6CE7">
              <w:rPr>
                <w:rFonts w:ascii="ＭＳ 明朝" w:hAnsi="ＭＳ 明朝" w:hint="eastAsia"/>
                <w:sz w:val="24"/>
              </w:rPr>
              <w:t>又は適用するその他の原産性の基準</w:t>
            </w:r>
            <w:r w:rsidRPr="00CD6CE7">
              <w:rPr>
                <w:rFonts w:ascii="ＭＳ 明朝" w:hAnsi="ＭＳ 明朝"/>
                <w:sz w:val="24"/>
              </w:rPr>
              <w:t xml:space="preserve"> </w:t>
            </w:r>
            <w:r w:rsidRPr="00CD6CE7">
              <w:rPr>
                <w:rFonts w:ascii="ＭＳ 明朝" w:hAnsi="ＭＳ 明朝" w:hint="eastAsia"/>
                <w:sz w:val="24"/>
              </w:rPr>
              <w:t>(Ｅ)</w:t>
            </w:r>
          </w:p>
        </w:tc>
      </w:tr>
      <w:tr w:rsidR="00F81B69" w:rsidRPr="00CD6CE7" w:rsidTr="00536039">
        <w:tblPrEx>
          <w:tblCellMar>
            <w:left w:w="99" w:type="dxa"/>
            <w:right w:w="99" w:type="dxa"/>
          </w:tblCellMar>
          <w:tblLook w:val="0000" w:firstRow="0" w:lastRow="0" w:firstColumn="0" w:lastColumn="0" w:noHBand="0" w:noVBand="0"/>
        </w:tblPrEx>
        <w:trPr>
          <w:trHeight w:val="908"/>
        </w:trPr>
        <w:tc>
          <w:tcPr>
            <w:tcW w:w="313" w:type="pct"/>
            <w:tcBorders>
              <w:top w:val="single" w:sz="4" w:space="0" w:color="auto"/>
            </w:tcBorders>
            <w:shd w:val="clear" w:color="auto" w:fill="auto"/>
          </w:tcPr>
          <w:p w:rsidR="00F81B69" w:rsidRPr="00CD6CE7" w:rsidRDefault="00F81B69" w:rsidP="00536039">
            <w:pPr>
              <w:rPr>
                <w:rFonts w:ascii="ＭＳ 明朝" w:hAnsi="ＭＳ 明朝"/>
                <w:sz w:val="24"/>
              </w:rPr>
            </w:pPr>
            <w:r w:rsidRPr="00CD6CE7">
              <w:rPr>
                <w:rFonts w:ascii="ＭＳ 明朝" w:hAnsi="ＭＳ 明朝"/>
                <w:sz w:val="24"/>
              </w:rPr>
              <w:t>No.</w:t>
            </w:r>
          </w:p>
        </w:tc>
        <w:tc>
          <w:tcPr>
            <w:tcW w:w="1656" w:type="pct"/>
            <w:tcBorders>
              <w:top w:val="single" w:sz="4" w:space="0" w:color="auto"/>
            </w:tcBorders>
            <w:shd w:val="clear" w:color="auto" w:fill="auto"/>
          </w:tcPr>
          <w:p w:rsidR="00F81B69" w:rsidRPr="00CD6CE7" w:rsidRDefault="00F81B69" w:rsidP="00536039">
            <w:pPr>
              <w:rPr>
                <w:rFonts w:ascii="ＭＳ 明朝" w:hAnsi="ＭＳ 明朝"/>
                <w:sz w:val="24"/>
              </w:rPr>
            </w:pPr>
          </w:p>
        </w:tc>
        <w:tc>
          <w:tcPr>
            <w:tcW w:w="1389" w:type="pct"/>
            <w:tcBorders>
              <w:top w:val="single" w:sz="4" w:space="0" w:color="auto"/>
            </w:tcBorders>
            <w:shd w:val="clear" w:color="auto" w:fill="auto"/>
          </w:tcPr>
          <w:p w:rsidR="00F81B69" w:rsidRPr="00CD6CE7" w:rsidRDefault="00F81B69" w:rsidP="00536039">
            <w:pPr>
              <w:rPr>
                <w:rFonts w:ascii="ＭＳ 明朝" w:hAnsi="ＭＳ 明朝"/>
                <w:sz w:val="24"/>
              </w:rPr>
            </w:pPr>
          </w:p>
        </w:tc>
        <w:tc>
          <w:tcPr>
            <w:tcW w:w="1642" w:type="pct"/>
            <w:tcBorders>
              <w:top w:val="single" w:sz="4" w:space="0" w:color="auto"/>
            </w:tcBorders>
            <w:shd w:val="clear" w:color="auto" w:fill="auto"/>
          </w:tcPr>
          <w:p w:rsidR="00F81B69" w:rsidRPr="00CD6CE7" w:rsidRDefault="00F81B69" w:rsidP="00536039">
            <w:pPr>
              <w:rPr>
                <w:rFonts w:ascii="ＭＳ 明朝" w:hAnsi="ＭＳ 明朝"/>
                <w:sz w:val="24"/>
              </w:rPr>
            </w:pPr>
          </w:p>
        </w:tc>
      </w:tr>
      <w:tr w:rsidR="00F81B69" w:rsidRPr="00CD6CE7" w:rsidTr="00536039">
        <w:tblPrEx>
          <w:tblCellMar>
            <w:left w:w="99" w:type="dxa"/>
            <w:right w:w="99" w:type="dxa"/>
          </w:tblCellMar>
          <w:tblLook w:val="0000" w:firstRow="0" w:lastRow="0" w:firstColumn="0" w:lastColumn="0" w:noHBand="0" w:noVBand="0"/>
        </w:tblPrEx>
        <w:trPr>
          <w:trHeight w:val="850"/>
        </w:trPr>
        <w:tc>
          <w:tcPr>
            <w:tcW w:w="313" w:type="pct"/>
            <w:tcBorders>
              <w:top w:val="single" w:sz="4" w:space="0" w:color="auto"/>
            </w:tcBorders>
            <w:shd w:val="clear" w:color="auto" w:fill="auto"/>
          </w:tcPr>
          <w:p w:rsidR="00F81B69" w:rsidRPr="00CD6CE7" w:rsidRDefault="00F81B69" w:rsidP="00536039">
            <w:pPr>
              <w:rPr>
                <w:rFonts w:ascii="ＭＳ 明朝" w:hAnsi="ＭＳ 明朝"/>
                <w:sz w:val="24"/>
              </w:rPr>
            </w:pPr>
            <w:r w:rsidRPr="00CD6CE7">
              <w:rPr>
                <w:rFonts w:ascii="ＭＳ 明朝" w:hAnsi="ＭＳ 明朝"/>
                <w:sz w:val="24"/>
              </w:rPr>
              <w:t>No.</w:t>
            </w:r>
          </w:p>
        </w:tc>
        <w:tc>
          <w:tcPr>
            <w:tcW w:w="1656" w:type="pct"/>
            <w:tcBorders>
              <w:top w:val="single" w:sz="4" w:space="0" w:color="auto"/>
            </w:tcBorders>
            <w:shd w:val="clear" w:color="auto" w:fill="auto"/>
          </w:tcPr>
          <w:p w:rsidR="00F81B69" w:rsidRPr="00CD6CE7" w:rsidRDefault="00F81B69" w:rsidP="00536039">
            <w:pPr>
              <w:rPr>
                <w:rFonts w:ascii="ＭＳ 明朝" w:hAnsi="ＭＳ 明朝"/>
                <w:sz w:val="24"/>
              </w:rPr>
            </w:pPr>
          </w:p>
        </w:tc>
        <w:tc>
          <w:tcPr>
            <w:tcW w:w="1389" w:type="pct"/>
            <w:tcBorders>
              <w:top w:val="single" w:sz="4" w:space="0" w:color="auto"/>
            </w:tcBorders>
            <w:shd w:val="clear" w:color="auto" w:fill="auto"/>
          </w:tcPr>
          <w:p w:rsidR="00F81B69" w:rsidRPr="00CD6CE7" w:rsidRDefault="00F81B69" w:rsidP="00536039">
            <w:pPr>
              <w:rPr>
                <w:rFonts w:ascii="ＭＳ 明朝" w:hAnsi="ＭＳ 明朝"/>
                <w:sz w:val="24"/>
              </w:rPr>
            </w:pPr>
          </w:p>
        </w:tc>
        <w:tc>
          <w:tcPr>
            <w:tcW w:w="1642" w:type="pct"/>
            <w:tcBorders>
              <w:top w:val="single" w:sz="4" w:space="0" w:color="auto"/>
            </w:tcBorders>
            <w:shd w:val="clear" w:color="auto" w:fill="auto"/>
          </w:tcPr>
          <w:p w:rsidR="00F81B69" w:rsidRPr="00CD6CE7" w:rsidRDefault="00F81B69" w:rsidP="00536039">
            <w:pPr>
              <w:rPr>
                <w:rFonts w:ascii="ＭＳ 明朝" w:hAnsi="ＭＳ 明朝"/>
                <w:sz w:val="24"/>
              </w:rPr>
            </w:pPr>
          </w:p>
        </w:tc>
      </w:tr>
      <w:tr w:rsidR="00F81B69" w:rsidRPr="00CD6CE7" w:rsidTr="00536039">
        <w:tblPrEx>
          <w:tblCellMar>
            <w:left w:w="99" w:type="dxa"/>
            <w:right w:w="99" w:type="dxa"/>
          </w:tblCellMar>
          <w:tblLook w:val="0000" w:firstRow="0" w:lastRow="0" w:firstColumn="0" w:lastColumn="0" w:noHBand="0" w:noVBand="0"/>
        </w:tblPrEx>
        <w:trPr>
          <w:trHeight w:val="1259"/>
        </w:trPr>
        <w:tc>
          <w:tcPr>
            <w:tcW w:w="5000" w:type="pct"/>
            <w:gridSpan w:val="4"/>
            <w:shd w:val="clear" w:color="auto" w:fill="auto"/>
          </w:tcPr>
          <w:p w:rsidR="00F81B69" w:rsidRPr="00CD6CE7" w:rsidRDefault="00F81B69" w:rsidP="00536039">
            <w:pPr>
              <w:spacing w:after="240"/>
              <w:ind w:left="480" w:hangingChars="200" w:hanging="480"/>
              <w:rPr>
                <w:rFonts w:ascii="ＭＳ 明朝" w:hAnsi="ＭＳ 明朝"/>
                <w:sz w:val="24"/>
              </w:rPr>
            </w:pPr>
            <w:r w:rsidRPr="00CD6CE7">
              <w:rPr>
                <w:rFonts w:ascii="ＭＳ 明朝" w:hAnsi="ＭＳ 明朝" w:hint="eastAsia"/>
                <w:sz w:val="24"/>
              </w:rPr>
              <w:t>５．包括的な期間（同一の産品が２回以上輸送される場合の期間で、「包括的な期間」は、</w:t>
            </w:r>
            <w:r w:rsidRPr="00CD6CE7">
              <w:rPr>
                <w:rFonts w:ascii="ＭＳ 明朝" w:hAnsi="ＭＳ 明朝"/>
                <w:sz w:val="24"/>
              </w:rPr>
              <w:t>12か月を超えてはならない。</w:t>
            </w:r>
            <w:r w:rsidRPr="00CD6CE7">
              <w:rPr>
                <w:rFonts w:ascii="ＭＳ 明朝" w:hAnsi="ＭＳ 明朝" w:hint="eastAsia"/>
                <w:sz w:val="24"/>
              </w:rPr>
              <w:t>）</w:t>
            </w:r>
          </w:p>
        </w:tc>
      </w:tr>
      <w:tr w:rsidR="00F81B69" w:rsidRPr="00CD6CE7" w:rsidTr="00536039">
        <w:tblPrEx>
          <w:tblCellMar>
            <w:left w:w="99" w:type="dxa"/>
            <w:right w:w="99" w:type="dxa"/>
          </w:tblCellMar>
          <w:tblLook w:val="0000" w:firstRow="0" w:lastRow="0" w:firstColumn="0" w:lastColumn="0" w:noHBand="0" w:noVBand="0"/>
        </w:tblPrEx>
        <w:trPr>
          <w:trHeight w:val="1121"/>
        </w:trPr>
        <w:tc>
          <w:tcPr>
            <w:tcW w:w="5000" w:type="pct"/>
            <w:gridSpan w:val="4"/>
            <w:shd w:val="clear" w:color="auto" w:fill="auto"/>
          </w:tcPr>
          <w:p w:rsidR="00F81B69" w:rsidRPr="00CD6CE7" w:rsidRDefault="00F81B69" w:rsidP="00536039">
            <w:pPr>
              <w:spacing w:after="240"/>
              <w:rPr>
                <w:rFonts w:ascii="ＭＳ 明朝" w:hAnsi="ＭＳ 明朝"/>
                <w:sz w:val="24"/>
              </w:rPr>
            </w:pPr>
            <w:r w:rsidRPr="00CD6CE7">
              <w:rPr>
                <w:rFonts w:ascii="ＭＳ 明朝" w:hAnsi="ＭＳ 明朝" w:hint="eastAsia"/>
                <w:sz w:val="24"/>
              </w:rPr>
              <w:t>６</w:t>
            </w:r>
            <w:r w:rsidRPr="00CD6CE7">
              <w:rPr>
                <w:rFonts w:ascii="ＭＳ 明朝" w:hAnsi="ＭＳ 明朝"/>
                <w:sz w:val="24"/>
              </w:rPr>
              <w:t>.</w:t>
            </w:r>
            <w:r w:rsidRPr="00CD6CE7">
              <w:rPr>
                <w:rFonts w:ascii="ＭＳ 明朝" w:hAnsi="ＭＳ 明朝" w:hint="eastAsia"/>
                <w:sz w:val="24"/>
              </w:rPr>
              <w:t xml:space="preserve"> その他の特記事項 </w:t>
            </w:r>
          </w:p>
        </w:tc>
      </w:tr>
    </w:tbl>
    <w:p w:rsidR="00F81B69" w:rsidRPr="00CD6CE7" w:rsidRDefault="00F81B69" w:rsidP="00F81B69">
      <w:pPr>
        <w:ind w:left="496" w:rightChars="145" w:right="304" w:hangingChars="200" w:hanging="496"/>
        <w:rPr>
          <w:rFonts w:ascii="ＭＳ 明朝" w:hAnsi="ＭＳ 明朝"/>
          <w:sz w:val="24"/>
        </w:rPr>
      </w:pPr>
      <w:r w:rsidRPr="00CD6CE7">
        <w:rPr>
          <w:rFonts w:ascii="ＭＳ 明朝" w:hAnsi="ＭＳ 明朝" w:hint="eastAsia"/>
          <w:spacing w:val="4"/>
          <w:sz w:val="24"/>
        </w:rPr>
        <w:t>７. 以上のとおり、２</w:t>
      </w:r>
      <w:r w:rsidRPr="00CD6CE7">
        <w:rPr>
          <w:rFonts w:ascii="ＭＳ 明朝" w:hAnsi="ＭＳ 明朝"/>
          <w:spacing w:val="4"/>
          <w:sz w:val="24"/>
        </w:rPr>
        <w:t>．に記載する産品は、</w:t>
      </w:r>
      <w:r w:rsidRPr="00CD6CE7">
        <w:rPr>
          <w:rFonts w:ascii="ＭＳ 明朝" w:hAnsi="ＭＳ 明朝" w:hint="eastAsia"/>
          <w:spacing w:val="4"/>
          <w:sz w:val="24"/>
        </w:rPr>
        <w:t>日ＥＵ・ＥＰＡ</w:t>
      </w:r>
      <w:r w:rsidRPr="00CD6CE7">
        <w:rPr>
          <w:rFonts w:ascii="ＭＳ 明朝" w:hAnsi="ＭＳ 明朝" w:hint="eastAsia"/>
          <w:sz w:val="24"/>
        </w:rPr>
        <w:t>に基づく欧州連合の原産品であることを申告します。また、本内容について、機構から事後確認を求められた場合は、確認に協力することを同意します。</w:t>
      </w:r>
    </w:p>
    <w:p w:rsidR="00F81B69" w:rsidRPr="00CD6CE7" w:rsidRDefault="00F81B69" w:rsidP="00F81B69">
      <w:pPr>
        <w:ind w:left="480" w:hangingChars="200" w:hanging="480"/>
        <w:rPr>
          <w:rFonts w:ascii="ＭＳ 明朝" w:hAnsi="ＭＳ 明朝"/>
          <w:sz w:val="24"/>
        </w:rPr>
      </w:pPr>
    </w:p>
    <w:p w:rsidR="00F81B69" w:rsidRPr="00C953C4" w:rsidRDefault="00F81B69" w:rsidP="00F81B69">
      <w:pPr>
        <w:ind w:firstLineChars="100" w:firstLine="240"/>
        <w:rPr>
          <w:rFonts w:ascii="ＭＳ 明朝" w:hAnsi="ＭＳ 明朝"/>
          <w:sz w:val="24"/>
          <w:u w:val="single"/>
        </w:rPr>
      </w:pPr>
      <w:r w:rsidRPr="00CD6CE7">
        <w:rPr>
          <w:rFonts w:ascii="ＭＳ 明朝" w:hAnsi="ＭＳ 明朝" w:hint="eastAsia"/>
          <w:sz w:val="24"/>
        </w:rPr>
        <w:t>作成者</w:t>
      </w:r>
      <w:r>
        <w:rPr>
          <w:rFonts w:ascii="ＭＳ 明朝" w:hAnsi="ＭＳ 明朝" w:hint="eastAsia"/>
          <w:sz w:val="24"/>
        </w:rPr>
        <w:t xml:space="preserve">　　　　　　　</w:t>
      </w:r>
      <w:r w:rsidRPr="00C953C4">
        <w:rPr>
          <w:rFonts w:ascii="ＭＳ 明朝" w:hAnsi="ＭＳ 明朝" w:hint="eastAsia"/>
          <w:sz w:val="24"/>
        </w:rPr>
        <w:t xml:space="preserve">　</w:t>
      </w:r>
      <w:r>
        <w:rPr>
          <w:rFonts w:ascii="ＭＳ 明朝" w:hAnsi="ＭＳ 明朝" w:hint="eastAsia"/>
          <w:sz w:val="24"/>
          <w:u w:val="single"/>
        </w:rPr>
        <w:t xml:space="preserve">　　　　　　　　　　　　　　　　　　　　　　　　　　　</w:t>
      </w:r>
    </w:p>
    <w:p w:rsidR="00F81B69" w:rsidRPr="00C953C4" w:rsidRDefault="00F81B69" w:rsidP="00F81B69">
      <w:pPr>
        <w:ind w:firstLineChars="100" w:firstLine="240"/>
        <w:rPr>
          <w:rFonts w:ascii="ＭＳ 明朝" w:hAnsi="ＭＳ 明朝"/>
          <w:sz w:val="24"/>
          <w:u w:val="single"/>
        </w:rPr>
      </w:pPr>
      <w:r w:rsidRPr="00CD6CE7">
        <w:rPr>
          <w:rFonts w:ascii="ＭＳ 明朝" w:hAnsi="ＭＳ 明朝" w:hint="eastAsia"/>
          <w:sz w:val="24"/>
        </w:rPr>
        <w:t>作成年月日</w:t>
      </w:r>
      <w:r>
        <w:rPr>
          <w:rFonts w:ascii="ＭＳ 明朝" w:hAnsi="ＭＳ 明朝" w:hint="eastAsia"/>
          <w:sz w:val="24"/>
        </w:rPr>
        <w:t xml:space="preserve">　　　　　</w:t>
      </w:r>
      <w:r w:rsidRPr="00C953C4">
        <w:rPr>
          <w:rFonts w:ascii="ＭＳ 明朝" w:hAnsi="ＭＳ 明朝" w:hint="eastAsia"/>
          <w:sz w:val="24"/>
        </w:rPr>
        <w:t xml:space="preserve">　</w:t>
      </w:r>
      <w:r>
        <w:rPr>
          <w:rFonts w:ascii="ＭＳ 明朝" w:hAnsi="ＭＳ 明朝" w:hint="eastAsia"/>
          <w:sz w:val="24"/>
          <w:u w:val="single"/>
        </w:rPr>
        <w:t xml:space="preserve">　　　　　　　　　　　　　　　　　　　　　　　　　　　</w:t>
      </w:r>
    </w:p>
    <w:p w:rsidR="00F81B69" w:rsidRPr="00CD6CE7" w:rsidRDefault="00F81B69" w:rsidP="00F81B69">
      <w:pPr>
        <w:ind w:firstLineChars="100" w:firstLine="240"/>
        <w:rPr>
          <w:rFonts w:ascii="ＭＳ 明朝" w:hAnsi="ＭＳ 明朝"/>
          <w:sz w:val="24"/>
        </w:rPr>
      </w:pPr>
      <w:r w:rsidRPr="00CD6CE7">
        <w:rPr>
          <w:rFonts w:ascii="ＭＳ 明朝" w:hAnsi="ＭＳ 明朝" w:hint="eastAsia"/>
          <w:sz w:val="24"/>
        </w:rPr>
        <w:t xml:space="preserve">作成者の氏名又は名称　</w:t>
      </w:r>
      <w:r w:rsidRPr="00C953C4">
        <w:rPr>
          <w:rFonts w:ascii="ＭＳ 明朝" w:hAnsi="ＭＳ 明朝"/>
          <w:sz w:val="24"/>
          <w:u w:val="single"/>
        </w:rPr>
        <w:t xml:space="preserve">　　　　　　　　　　　　</w:t>
      </w:r>
      <w:r w:rsidRPr="00C953C4">
        <w:rPr>
          <w:rFonts w:ascii="ＭＳ 明朝" w:hAnsi="ＭＳ 明朝" w:hint="eastAsia"/>
          <w:sz w:val="24"/>
          <w:u w:val="single"/>
        </w:rPr>
        <w:t xml:space="preserve">　　　　　　　</w:t>
      </w:r>
      <w:r>
        <w:rPr>
          <w:rFonts w:ascii="ＭＳ 明朝" w:hAnsi="ＭＳ 明朝" w:hint="eastAsia"/>
          <w:sz w:val="24"/>
          <w:u w:val="single"/>
        </w:rPr>
        <w:t xml:space="preserve"> 　　　　　　</w:t>
      </w:r>
      <w:r w:rsidRPr="00C953C4">
        <w:rPr>
          <w:rFonts w:ascii="ＭＳ 明朝" w:hAnsi="ＭＳ 明朝" w:hint="eastAsia"/>
          <w:sz w:val="24"/>
          <w:u w:val="single"/>
        </w:rPr>
        <w:t xml:space="preserve">　</w:t>
      </w:r>
      <w:r w:rsidRPr="00CD6CE7">
        <w:rPr>
          <w:rFonts w:ascii="ＭＳ 明朝" w:hAnsi="ＭＳ 明朝" w:hint="eastAsia"/>
          <w:sz w:val="24"/>
        </w:rPr>
        <w:t xml:space="preserve">　　　　　　　　　　　　　　　　　　　　　　　　　　　　　　　　　</w:t>
      </w:r>
    </w:p>
    <w:p w:rsidR="00F81B69" w:rsidRPr="00CD6CE7" w:rsidRDefault="00F81B69" w:rsidP="00F81B69">
      <w:pPr>
        <w:ind w:firstLineChars="100" w:firstLine="240"/>
        <w:rPr>
          <w:rFonts w:ascii="ＭＳ 明朝" w:hAnsi="ＭＳ 明朝"/>
          <w:sz w:val="24"/>
        </w:rPr>
      </w:pPr>
      <w:r w:rsidRPr="00CD6CE7">
        <w:rPr>
          <w:rFonts w:ascii="ＭＳ 明朝" w:hAnsi="ＭＳ 明朝" w:hint="eastAsia"/>
          <w:sz w:val="24"/>
        </w:rPr>
        <w:t xml:space="preserve">作成者の住所又は居所　</w:t>
      </w:r>
      <w:r w:rsidRPr="00C953C4">
        <w:rPr>
          <w:rFonts w:ascii="ＭＳ 明朝" w:hAnsi="ＭＳ 明朝" w:hint="eastAsia"/>
          <w:sz w:val="24"/>
          <w:u w:val="single"/>
        </w:rPr>
        <w:t xml:space="preserve">　　　　　　　　　　　　　　　　　　　　　 　　　　　　</w:t>
      </w:r>
      <w:r w:rsidRPr="00CD6CE7">
        <w:rPr>
          <w:rFonts w:ascii="ＭＳ 明朝" w:hAnsi="ＭＳ 明朝" w:hint="eastAsia"/>
          <w:sz w:val="24"/>
        </w:rPr>
        <w:t xml:space="preserve">　　　　　　　 　　　　　　　　　　　　　　　　　　　　　　　　　　　　　　　　　　　　　　　　　　　　</w:t>
      </w:r>
    </w:p>
    <w:p w:rsidR="00F81B69" w:rsidRDefault="00F81B69" w:rsidP="00F81B69">
      <w:pPr>
        <w:ind w:left="720" w:hangingChars="300" w:hanging="720"/>
        <w:jc w:val="left"/>
        <w:rPr>
          <w:rFonts w:ascii="ＭＳ 明朝" w:hAnsi="ＭＳ 明朝"/>
          <w:sz w:val="24"/>
        </w:rPr>
      </w:pPr>
    </w:p>
    <w:p w:rsidR="00F81B69" w:rsidRPr="00C953C4" w:rsidRDefault="00F81B69" w:rsidP="00F81B69">
      <w:pPr>
        <w:ind w:leftChars="9" w:left="638" w:hangingChars="258" w:hanging="619"/>
        <w:jc w:val="left"/>
        <w:rPr>
          <w:rFonts w:ascii="ＭＳ 明朝" w:hAnsi="ＭＳ 明朝"/>
          <w:sz w:val="24"/>
        </w:rPr>
      </w:pPr>
      <w:r w:rsidRPr="00C953C4">
        <w:rPr>
          <w:rFonts w:ascii="ＭＳ 明朝" w:hAnsi="ＭＳ 明朝" w:hint="eastAsia"/>
          <w:sz w:val="24"/>
        </w:rPr>
        <w:t>注１：</w:t>
      </w:r>
      <w:r>
        <w:rPr>
          <w:rFonts w:ascii="ＭＳ 明朝" w:hAnsi="ＭＳ 明朝" w:hint="eastAsia"/>
          <w:sz w:val="24"/>
        </w:rPr>
        <w:t>日ＥＵ・ＥＰＡ第三章附属書三－Ｄ又は日英・ＥＰＡ第三章附</w:t>
      </w:r>
      <w:r w:rsidRPr="009F783A">
        <w:rPr>
          <w:rFonts w:ascii="ＭＳ 明朝" w:hAnsi="ＭＳ 明朝" w:hint="eastAsia"/>
          <w:sz w:val="24"/>
        </w:rPr>
        <w:t>属書三－Ｅ</w:t>
      </w:r>
      <w:r w:rsidRPr="00C953C4">
        <w:rPr>
          <w:rFonts w:ascii="ＭＳ 明朝" w:hAnsi="ＭＳ 明朝" w:hint="eastAsia"/>
          <w:sz w:val="24"/>
        </w:rPr>
        <w:t>の規定により「４</w:t>
      </w:r>
      <w:r w:rsidRPr="00C953C4">
        <w:rPr>
          <w:rFonts w:ascii="ＭＳ 明朝" w:hAnsi="ＭＳ 明朝"/>
          <w:sz w:val="24"/>
        </w:rPr>
        <w:t>. 適用する原産性の基準</w:t>
      </w:r>
      <w:r w:rsidRPr="00C953C4">
        <w:rPr>
          <w:rFonts w:ascii="ＭＳ 明朝" w:hAnsi="ＭＳ 明朝" w:hint="eastAsia"/>
          <w:sz w:val="24"/>
        </w:rPr>
        <w:t>」</w:t>
      </w:r>
      <w:r w:rsidRPr="00C953C4">
        <w:rPr>
          <w:rFonts w:ascii="ＭＳ 明朝" w:hAnsi="ＭＳ 明朝"/>
          <w:sz w:val="24"/>
        </w:rPr>
        <w:t>欄の</w:t>
      </w:r>
      <w:r w:rsidRPr="00C953C4">
        <w:rPr>
          <w:rFonts w:ascii="ＭＳ 明朝" w:hAnsi="ＭＳ 明朝" w:hint="eastAsia"/>
          <w:sz w:val="24"/>
        </w:rPr>
        <w:t>Ａ</w:t>
      </w:r>
      <w:r w:rsidRPr="00C953C4">
        <w:rPr>
          <w:rFonts w:ascii="ＭＳ 明朝" w:hAnsi="ＭＳ 明朝"/>
          <w:sz w:val="24"/>
        </w:rPr>
        <w:t>は完全生産品</w:t>
      </w:r>
      <w:r w:rsidRPr="00C953C4">
        <w:rPr>
          <w:rFonts w:ascii="ＭＳ 明朝" w:hAnsi="ＭＳ 明朝" w:hint="eastAsia"/>
          <w:sz w:val="24"/>
        </w:rPr>
        <w:t>（ＷＯ）</w:t>
      </w:r>
      <w:r w:rsidRPr="00C953C4">
        <w:rPr>
          <w:rFonts w:ascii="ＭＳ 明朝" w:hAnsi="ＭＳ 明朝"/>
          <w:sz w:val="24"/>
        </w:rPr>
        <w:t>、</w:t>
      </w:r>
      <w:r w:rsidRPr="00C953C4">
        <w:rPr>
          <w:rFonts w:ascii="ＭＳ 明朝" w:hAnsi="ＭＳ 明朝" w:hint="eastAsia"/>
          <w:sz w:val="24"/>
        </w:rPr>
        <w:t>Ｂ</w:t>
      </w:r>
      <w:r w:rsidRPr="00C953C4">
        <w:rPr>
          <w:rFonts w:ascii="ＭＳ 明朝" w:hAnsi="ＭＳ 明朝"/>
          <w:sz w:val="24"/>
        </w:rPr>
        <w:t>は原産材料のみから生産される産品</w:t>
      </w:r>
      <w:r w:rsidRPr="00C953C4">
        <w:rPr>
          <w:rFonts w:ascii="ＭＳ 明朝" w:hAnsi="ＭＳ 明朝" w:hint="eastAsia"/>
          <w:sz w:val="24"/>
        </w:rPr>
        <w:t>（ＰＥ）</w:t>
      </w:r>
      <w:r w:rsidRPr="00C953C4">
        <w:rPr>
          <w:rFonts w:ascii="ＭＳ 明朝" w:hAnsi="ＭＳ 明朝"/>
          <w:sz w:val="24"/>
        </w:rPr>
        <w:t>、</w:t>
      </w:r>
      <w:r w:rsidRPr="00C953C4">
        <w:rPr>
          <w:rFonts w:ascii="ＭＳ 明朝" w:hAnsi="ＭＳ 明朝" w:hint="eastAsia"/>
          <w:sz w:val="24"/>
        </w:rPr>
        <w:t>Ｃ</w:t>
      </w:r>
      <w:r w:rsidRPr="00C953C4">
        <w:rPr>
          <w:rFonts w:ascii="ＭＳ 明朝" w:hAnsi="ＭＳ 明朝"/>
          <w:sz w:val="24"/>
        </w:rPr>
        <w:t>は実質的変更基準を満たす産品</w:t>
      </w:r>
      <w:r w:rsidRPr="00C953C4">
        <w:rPr>
          <w:rFonts w:ascii="ＭＳ 明朝" w:hAnsi="ＭＳ 明朝" w:hint="eastAsia"/>
          <w:sz w:val="24"/>
        </w:rPr>
        <w:t>（ＰＳＲ）</w:t>
      </w:r>
      <w:r w:rsidRPr="00C953C4">
        <w:rPr>
          <w:rFonts w:ascii="ＭＳ 明朝" w:hAnsi="ＭＳ 明朝"/>
          <w:sz w:val="24"/>
        </w:rPr>
        <w:t>、</w:t>
      </w:r>
      <w:r w:rsidRPr="00C953C4">
        <w:rPr>
          <w:rFonts w:ascii="ＭＳ 明朝" w:hAnsi="ＭＳ 明朝" w:hint="eastAsia"/>
          <w:sz w:val="24"/>
        </w:rPr>
        <w:t>１</w:t>
      </w:r>
      <w:r w:rsidRPr="00C953C4">
        <w:rPr>
          <w:rFonts w:ascii="ＭＳ 明朝" w:hAnsi="ＭＳ 明朝"/>
          <w:sz w:val="24"/>
        </w:rPr>
        <w:t>は関税分類変更基準</w:t>
      </w:r>
      <w:r w:rsidRPr="00C953C4">
        <w:rPr>
          <w:rFonts w:ascii="ＭＳ 明朝" w:hAnsi="ＭＳ 明朝" w:hint="eastAsia"/>
          <w:sz w:val="24"/>
        </w:rPr>
        <w:t>（ＣＴＣ）</w:t>
      </w:r>
      <w:r w:rsidRPr="00C953C4">
        <w:rPr>
          <w:rFonts w:ascii="ＭＳ 明朝" w:hAnsi="ＭＳ 明朝"/>
          <w:sz w:val="24"/>
        </w:rPr>
        <w:t>、</w:t>
      </w:r>
      <w:r w:rsidRPr="00C953C4">
        <w:rPr>
          <w:rFonts w:ascii="ＭＳ 明朝" w:hAnsi="ＭＳ 明朝" w:hint="eastAsia"/>
          <w:sz w:val="24"/>
        </w:rPr>
        <w:t>Ｅ</w:t>
      </w:r>
      <w:r w:rsidRPr="00C953C4">
        <w:rPr>
          <w:rFonts w:ascii="ＭＳ 明朝" w:hAnsi="ＭＳ 明朝"/>
          <w:sz w:val="24"/>
        </w:rPr>
        <w:t>は許容限度</w:t>
      </w:r>
      <w:r w:rsidRPr="00C953C4">
        <w:rPr>
          <w:rFonts w:ascii="ＭＳ 明朝" w:hAnsi="ＭＳ 明朝" w:hint="eastAsia"/>
          <w:sz w:val="24"/>
        </w:rPr>
        <w:t>（ＤＭＩ）</w:t>
      </w:r>
      <w:r w:rsidRPr="00C953C4">
        <w:rPr>
          <w:rFonts w:ascii="ＭＳ 明朝" w:hAnsi="ＭＳ 明朝"/>
          <w:sz w:val="24"/>
        </w:rPr>
        <w:t>をいう。</w:t>
      </w:r>
    </w:p>
    <w:p w:rsidR="00F81B69" w:rsidRPr="00C953C4" w:rsidRDefault="00F81B69" w:rsidP="00F81B69">
      <w:pPr>
        <w:ind w:leftChars="9" w:left="638" w:hangingChars="258" w:hanging="619"/>
        <w:jc w:val="left"/>
        <w:rPr>
          <w:rFonts w:ascii="ＭＳ 明朝" w:hAnsi="ＭＳ 明朝"/>
          <w:sz w:val="24"/>
        </w:rPr>
      </w:pPr>
      <w:r w:rsidRPr="00C953C4">
        <w:rPr>
          <w:rFonts w:ascii="ＭＳ 明朝" w:hAnsi="ＭＳ 明朝" w:hint="eastAsia"/>
          <w:sz w:val="24"/>
        </w:rPr>
        <w:t>注２：この原産品申告書は</w:t>
      </w:r>
      <w:r>
        <w:rPr>
          <w:rFonts w:ascii="ＭＳ 明朝" w:hAnsi="ＭＳ 明朝" w:hint="eastAsia"/>
          <w:sz w:val="24"/>
        </w:rPr>
        <w:t>、</w:t>
      </w:r>
      <w:r w:rsidRPr="00C953C4">
        <w:rPr>
          <w:rFonts w:ascii="ＭＳ 明朝" w:hAnsi="ＭＳ 明朝" w:hint="eastAsia"/>
          <w:sz w:val="24"/>
        </w:rPr>
        <w:t>１～７及び作成者欄までの記載項目が記載された任意様式に代えることができる。</w:t>
      </w:r>
    </w:p>
    <w:p w:rsidR="00F81B69" w:rsidRDefault="00F81B69" w:rsidP="00F81B69">
      <w:pPr>
        <w:rPr>
          <w:rFonts w:asciiTheme="minorEastAsia" w:eastAsiaTheme="minorEastAsia" w:hAnsiTheme="minorEastAsia"/>
          <w:sz w:val="24"/>
        </w:rPr>
      </w:pPr>
      <w:r w:rsidRPr="00C953C4">
        <w:rPr>
          <w:rFonts w:asciiTheme="minorEastAsia" w:eastAsiaTheme="minorEastAsia" w:hAnsiTheme="minorEastAsia" w:hint="eastAsia"/>
          <w:sz w:val="24"/>
        </w:rPr>
        <w:t>注３：「原産地申告明細書」（別紙第３号－２様式）を添付すること。</w:t>
      </w:r>
    </w:p>
    <w:p w:rsidR="00AC11E8" w:rsidRPr="00F81B69" w:rsidRDefault="00F81B69" w:rsidP="00F81B69">
      <w:r w:rsidRPr="003B4B38">
        <w:rPr>
          <w:rFonts w:asciiTheme="minorEastAsia" w:eastAsiaTheme="minorEastAsia" w:hAnsiTheme="minorEastAsia" w:hint="eastAsia"/>
          <w:sz w:val="24"/>
        </w:rPr>
        <w:t>注４：日英・ＥＰＡに基づく申告を行う場合は、「日ＥＵ・ＥＰＡ」を「日英・ＥＰＡ」に</w:t>
      </w:r>
      <w:r w:rsidRPr="009F783A">
        <w:rPr>
          <w:rFonts w:asciiTheme="minorEastAsia" w:eastAsiaTheme="minorEastAsia" w:hAnsiTheme="minorEastAsia" w:hint="eastAsia"/>
          <w:sz w:val="24"/>
        </w:rPr>
        <w:t>、「欧州連合の原産品」を「英国の原産品」に</w:t>
      </w:r>
      <w:r w:rsidRPr="003B4B38">
        <w:rPr>
          <w:rFonts w:asciiTheme="minorEastAsia" w:eastAsiaTheme="minorEastAsia" w:hAnsiTheme="minorEastAsia" w:hint="eastAsia"/>
          <w:sz w:val="24"/>
        </w:rPr>
        <w:t>読み替えるものとする。</w:t>
      </w:r>
    </w:p>
    <w:sectPr w:rsidR="00AC11E8" w:rsidRPr="00F81B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E4"/>
    <w:rsid w:val="006A0EE4"/>
    <w:rsid w:val="00AC11E8"/>
    <w:rsid w:val="00F8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49C0F1-E545-4341-B49E-ED872B69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A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531</Characters>
  <Application>Microsoft Office Word</Application>
  <DocSecurity>0</DocSecurity>
  <Lines>37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dc:creator>
  <cp:keywords/>
  <dc:description/>
  <cp:lastModifiedBy>alic</cp:lastModifiedBy>
  <cp:revision>2</cp:revision>
  <dcterms:created xsi:type="dcterms:W3CDTF">2021-04-01T06:16:00Z</dcterms:created>
  <dcterms:modified xsi:type="dcterms:W3CDTF">2021-04-01T06:16:00Z</dcterms:modified>
</cp:coreProperties>
</file>