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別記様式第11号（第29条の２及び第60条の２関係）</w:t>
      </w:r>
    </w:p>
    <w:p w:rsidR="001A09F0" w:rsidRPr="00D50AD3" w:rsidRDefault="001A09F0" w:rsidP="001A09F0">
      <w:pPr>
        <w:rPr>
          <w:rFonts w:ascii="ＭＳ 明朝" w:hAnsi="ＭＳ 明朝"/>
        </w:rPr>
      </w:pPr>
    </w:p>
    <w:p w:rsidR="001A09F0" w:rsidRPr="00D50AD3" w:rsidRDefault="001A09F0" w:rsidP="001A09F0">
      <w:pPr>
        <w:ind w:firstLineChars="300" w:firstLine="720"/>
        <w:jc w:val="left"/>
        <w:rPr>
          <w:rFonts w:ascii="ＭＳ 明朝" w:hAnsi="ＭＳ 明朝"/>
        </w:rPr>
      </w:pPr>
      <w:r w:rsidRPr="00D50AD3">
        <w:rPr>
          <w:rFonts w:ascii="ＭＳ 明朝" w:hAnsi="ＭＳ 明朝" w:hint="eastAsia"/>
        </w:rPr>
        <w:t>価格差補給金を交付する事業を利用しない期間について</w:t>
      </w:r>
    </w:p>
    <w:p w:rsidR="001A09F0" w:rsidRPr="00D50AD3" w:rsidRDefault="001A09F0" w:rsidP="001A09F0">
      <w:pPr>
        <w:rPr>
          <w:rFonts w:ascii="ＭＳ 明朝" w:hAnsi="ＭＳ 明朝"/>
        </w:rPr>
      </w:pPr>
    </w:p>
    <w:p w:rsidR="004F03D3" w:rsidRPr="00D50AD3" w:rsidRDefault="004F03D3" w:rsidP="004F03D3">
      <w:pPr>
        <w:ind w:rightChars="200" w:right="480"/>
        <w:jc w:val="right"/>
        <w:rPr>
          <w:rFonts w:ascii="ＭＳ 明朝" w:hAnsi="ＭＳ 明朝"/>
        </w:rPr>
      </w:pPr>
      <w:r w:rsidRPr="00D50AD3">
        <w:rPr>
          <w:rFonts w:ascii="ＭＳ 明朝" w:hAnsi="ＭＳ 明朝" w:hint="eastAsia"/>
        </w:rPr>
        <w:t>番　　　　　号</w:t>
      </w:r>
    </w:p>
    <w:p w:rsidR="004F03D3" w:rsidRPr="00D50AD3" w:rsidRDefault="004F03D3" w:rsidP="004F03D3">
      <w:pPr>
        <w:ind w:rightChars="200" w:right="480"/>
        <w:jc w:val="right"/>
        <w:rPr>
          <w:rFonts w:ascii="ＭＳ 明朝" w:hAnsi="ＭＳ 明朝"/>
        </w:rPr>
      </w:pPr>
      <w:r w:rsidRPr="00D50AD3">
        <w:rPr>
          <w:rFonts w:ascii="ＭＳ 明朝" w:hAnsi="ＭＳ 明朝" w:hint="eastAsia"/>
        </w:rPr>
        <w:t>年　　月　　日</w:t>
      </w:r>
    </w:p>
    <w:p w:rsidR="004F03D3" w:rsidRPr="00D50AD3" w:rsidRDefault="004F03D3" w:rsidP="004F03D3">
      <w:pPr>
        <w:rPr>
          <w:rFonts w:ascii="ＭＳ 明朝" w:hAnsi="ＭＳ 明朝"/>
        </w:rPr>
      </w:pPr>
    </w:p>
    <w:p w:rsidR="001A09F0" w:rsidRPr="00D50AD3" w:rsidRDefault="001A09F0" w:rsidP="00B02959">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B02959">
      <w:pPr>
        <w:ind w:leftChars="100" w:left="240" w:firstLineChars="100" w:firstLine="24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7D4B2E">
      <w:pPr>
        <w:ind w:leftChars="2000" w:left="4800"/>
        <w:rPr>
          <w:rFonts w:ascii="ＭＳ 明朝" w:hAnsi="ＭＳ 明朝"/>
        </w:rPr>
      </w:pPr>
      <w:r w:rsidRPr="00D50AD3">
        <w:rPr>
          <w:rFonts w:ascii="ＭＳ 明朝" w:hAnsi="ＭＳ 明朝" w:hint="eastAsia"/>
        </w:rPr>
        <w:t>住　　　所</w:t>
      </w:r>
    </w:p>
    <w:p w:rsidR="007D4B2E" w:rsidRDefault="001A09F0" w:rsidP="007D4B2E">
      <w:pPr>
        <w:ind w:leftChars="2000" w:left="4800"/>
        <w:rPr>
          <w:rFonts w:ascii="ＭＳ 明朝" w:hAnsi="ＭＳ 明朝"/>
        </w:rPr>
      </w:pPr>
      <w:r w:rsidRPr="00D50AD3">
        <w:rPr>
          <w:rFonts w:ascii="ＭＳ 明朝" w:hAnsi="ＭＳ 明朝" w:hint="eastAsia"/>
        </w:rPr>
        <w:t>登録生産者名</w:t>
      </w:r>
    </w:p>
    <w:p w:rsidR="001A09F0" w:rsidRPr="00D50AD3" w:rsidRDefault="001A09F0" w:rsidP="007D4B2E">
      <w:pPr>
        <w:ind w:leftChars="2000" w:left="4800"/>
        <w:rPr>
          <w:rFonts w:ascii="ＭＳ 明朝" w:hAnsi="ＭＳ 明朝"/>
        </w:rPr>
      </w:pPr>
      <w:r w:rsidRPr="00D50AD3">
        <w:rPr>
          <w:rFonts w:ascii="ＭＳ 明朝" w:hAnsi="ＭＳ 明朝" w:hint="eastAsia"/>
        </w:rPr>
        <w:t>代表者　氏名</w:t>
      </w:r>
    </w:p>
    <w:p w:rsidR="001A09F0" w:rsidRPr="00D50AD3" w:rsidRDefault="001A09F0" w:rsidP="00B02959">
      <w:pPr>
        <w:ind w:leftChars="1849" w:left="4678" w:hangingChars="100" w:hanging="240"/>
        <w:jc w:val="left"/>
        <w:rPr>
          <w:rFonts w:ascii="ＭＳ 明朝" w:hAnsi="ＭＳ 明朝"/>
        </w:rPr>
      </w:pPr>
      <w:r w:rsidRPr="00D50AD3">
        <w:rPr>
          <w:rFonts w:ascii="ＭＳ 明朝" w:hAnsi="ＭＳ 明朝" w:hint="eastAsia"/>
        </w:rPr>
        <w:t>（注：登録生産者が個人の場合は、「登録生産者名、代表者氏名」に替えて「登録生産者名」とする。）</w:t>
      </w:r>
    </w:p>
    <w:p w:rsidR="001A09F0" w:rsidRPr="00D50AD3" w:rsidRDefault="001A09F0" w:rsidP="001A09F0">
      <w:pPr>
        <w:rPr>
          <w:rFonts w:ascii="ＭＳ 明朝" w:hAnsi="ＭＳ 明朝"/>
        </w:rPr>
      </w:pPr>
    </w:p>
    <w:p w:rsidR="001A09F0" w:rsidRDefault="001A09F0" w:rsidP="001A09F0">
      <w:pPr>
        <w:rPr>
          <w:rFonts w:ascii="ＭＳ 明朝" w:hAnsi="ＭＳ 明朝"/>
        </w:rPr>
      </w:pPr>
      <w:r w:rsidRPr="00D50AD3">
        <w:rPr>
          <w:rFonts w:ascii="ＭＳ 明朝" w:hAnsi="ＭＳ 明朝" w:hint="eastAsia"/>
        </w:rPr>
        <w:t xml:space="preserve">　このことについて、独立行政法人農畜産業振興機構業務方法書実施細則（以下「細則」という。）第29条の２又は第60条の２の規定に基づき、価格差補給金を交付する事業（以下「事業」という。）を利用しない期間については、価格差補給金の交付を受けないものとして下記のとおり申告します。</w:t>
      </w:r>
    </w:p>
    <w:p w:rsidR="00E74E15" w:rsidRPr="00D50AD3" w:rsidRDefault="00E74E15" w:rsidP="00E74E15">
      <w:pPr>
        <w:pStyle w:val="a4"/>
        <w:spacing w:beforeLines="50" w:before="120" w:afterLines="50" w:after="120"/>
      </w:pPr>
      <w:r>
        <w:rPr>
          <w:rFonts w:hint="eastAsia"/>
        </w:rPr>
        <w:t>記</w:t>
      </w:r>
    </w:p>
    <w:p w:rsidR="001A09F0" w:rsidRPr="00D50AD3" w:rsidRDefault="001A09F0" w:rsidP="001A09F0">
      <w:pPr>
        <w:ind w:left="240" w:hangingChars="100" w:hanging="240"/>
        <w:rPr>
          <w:rFonts w:ascii="ＭＳ 明朝" w:hAnsi="ＭＳ 明朝"/>
        </w:rPr>
      </w:pPr>
      <w:r w:rsidRPr="00D50AD3">
        <w:rPr>
          <w:rFonts w:ascii="ＭＳ 明朝" w:hAnsi="ＭＳ 明朝" w:hint="eastAsia"/>
        </w:rPr>
        <w:t>１　申告者が特定登録生産者</w:t>
      </w:r>
      <w:r w:rsidRPr="00D50AD3">
        <w:rPr>
          <w:rFonts w:ascii="ＭＳ 明朝" w:hAnsi="ＭＳ 明朝" w:hint="eastAsia"/>
          <w:vertAlign w:val="superscript"/>
        </w:rPr>
        <w:t>（注）</w:t>
      </w:r>
      <w:r w:rsidRPr="00D50AD3">
        <w:rPr>
          <w:rFonts w:ascii="ＭＳ 明朝" w:hAnsi="ＭＳ 明朝" w:hint="eastAsia"/>
        </w:rPr>
        <w:t>に該当するか（次のア又はイのいずれかに○を付すこと。）</w:t>
      </w:r>
    </w:p>
    <w:p w:rsidR="001A09F0" w:rsidRPr="00D50AD3" w:rsidRDefault="001A09F0" w:rsidP="001A09F0">
      <w:pPr>
        <w:rPr>
          <w:rFonts w:ascii="ＭＳ 明朝" w:hAnsi="ＭＳ 明朝"/>
        </w:rPr>
      </w:pPr>
      <w:r w:rsidRPr="00D50AD3">
        <w:rPr>
          <w:rFonts w:ascii="ＭＳ 明朝" w:hAnsi="ＭＳ 明朝" w:hint="eastAsia"/>
        </w:rPr>
        <w:t xml:space="preserve">　　ア．該当する。　　　イ．該当しない。</w:t>
      </w:r>
    </w:p>
    <w:p w:rsidR="001A09F0" w:rsidRPr="00D50AD3" w:rsidRDefault="001A09F0" w:rsidP="001A09F0">
      <w:pPr>
        <w:ind w:left="720" w:hangingChars="300" w:hanging="720"/>
        <w:rPr>
          <w:rFonts w:ascii="ＭＳ 明朝" w:hAnsi="ＭＳ 明朝"/>
        </w:rPr>
      </w:pPr>
      <w:r w:rsidRPr="00D50AD3">
        <w:rPr>
          <w:rFonts w:ascii="ＭＳ 明朝" w:hAnsi="ＭＳ 明朝" w:hint="eastAsia"/>
        </w:rPr>
        <w:t xml:space="preserve">　（注）特定登録生産者とは、登録生産者のうち構成員に対して当該構成員の出荷実績に応じて価格差補給金を配分している者をいう（独立行政法人農畜産業振興機構業務方法書第101条の２）。</w:t>
      </w:r>
    </w:p>
    <w:p w:rsidR="001A09F0" w:rsidRPr="00D50AD3" w:rsidRDefault="001A09F0" w:rsidP="001A09F0">
      <w:pPr>
        <w:ind w:left="720" w:hangingChars="300" w:hanging="720"/>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t>２　事業を利用しない期間（注）</w:t>
      </w:r>
    </w:p>
    <w:p w:rsidR="001A09F0" w:rsidRPr="00D50AD3" w:rsidRDefault="001A09F0" w:rsidP="001A09F0">
      <w:pPr>
        <w:rPr>
          <w:rFonts w:ascii="ＭＳ 明朝" w:hAnsi="ＭＳ 明朝"/>
        </w:rPr>
      </w:pPr>
      <w:r w:rsidRPr="00D50AD3">
        <w:rPr>
          <w:rFonts w:ascii="ＭＳ 明朝" w:hAnsi="ＭＳ 明朝" w:hint="eastAsia"/>
        </w:rPr>
        <w:t xml:space="preserve">　　　年　　月　　日　～　　年　　月　　日</w:t>
      </w:r>
    </w:p>
    <w:p w:rsidR="001A09F0" w:rsidRPr="00D50AD3" w:rsidRDefault="001A09F0" w:rsidP="001A09F0">
      <w:pPr>
        <w:ind w:left="720" w:hangingChars="300" w:hanging="720"/>
        <w:rPr>
          <w:rFonts w:ascii="ＭＳ 明朝" w:hAnsi="ＭＳ 明朝"/>
        </w:rPr>
      </w:pPr>
      <w:r w:rsidRPr="00D50AD3">
        <w:rPr>
          <w:rFonts w:ascii="ＭＳ 明朝" w:hAnsi="ＭＳ 明朝" w:hint="eastAsia"/>
        </w:rPr>
        <w:t xml:space="preserve">　（注）特定登録生産者の場合は、その全部又は一部の構成員が事業を利用しない期間を記載する。</w:t>
      </w:r>
    </w:p>
    <w:p w:rsidR="001A09F0" w:rsidRPr="00D50AD3" w:rsidRDefault="001A09F0" w:rsidP="001A09F0">
      <w:pPr>
        <w:rPr>
          <w:rFonts w:ascii="ＭＳ 明朝" w:hAnsi="ＭＳ 明朝"/>
        </w:rPr>
      </w:pPr>
    </w:p>
    <w:p w:rsidR="001A09F0" w:rsidRPr="00D50AD3" w:rsidRDefault="001A09F0" w:rsidP="001A09F0">
      <w:pPr>
        <w:ind w:left="240" w:hangingChars="100" w:hanging="240"/>
        <w:rPr>
          <w:rFonts w:ascii="ＭＳ 明朝" w:hAnsi="ＭＳ 明朝"/>
        </w:rPr>
      </w:pPr>
      <w:r w:rsidRPr="00D50AD3">
        <w:rPr>
          <w:rFonts w:ascii="ＭＳ 明朝" w:hAnsi="ＭＳ 明朝" w:hint="eastAsia"/>
        </w:rPr>
        <w:t>３　特定登録生産者の場合は、２で記載した期間において、事業を利用しない構成員は、全部の構成員か又は一部の構成員か（次のア又はイのいずれかに○を付すこと。）</w:t>
      </w:r>
    </w:p>
    <w:p w:rsidR="001A09F0" w:rsidRPr="00D50AD3" w:rsidRDefault="001A09F0" w:rsidP="001A09F0">
      <w:pPr>
        <w:rPr>
          <w:rFonts w:ascii="ＭＳ 明朝" w:hAnsi="ＭＳ 明朝"/>
        </w:rPr>
      </w:pPr>
      <w:r w:rsidRPr="00D50AD3">
        <w:rPr>
          <w:rFonts w:ascii="ＭＳ 明朝" w:hAnsi="ＭＳ 明朝" w:hint="eastAsia"/>
        </w:rPr>
        <w:t xml:space="preserve">　　ア．全部の構成員　　　イ．一部の構成員 </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t>４　事業年度（登録生産者が個人又は特定登録生産者の場合は、記載不要。）</w:t>
      </w:r>
    </w:p>
    <w:p w:rsidR="00B02959" w:rsidRDefault="001A09F0" w:rsidP="001A09F0">
      <w:pPr>
        <w:rPr>
          <w:rFonts w:ascii="ＭＳ 明朝" w:hAnsi="ＭＳ 明朝"/>
        </w:rPr>
      </w:pPr>
      <w:r w:rsidRPr="00D50AD3">
        <w:rPr>
          <w:rFonts w:ascii="ＭＳ 明朝" w:hAnsi="ＭＳ 明朝" w:hint="eastAsia"/>
        </w:rPr>
        <w:t xml:space="preserve">　　　月　　日　～　　月　　日</w:t>
      </w:r>
    </w:p>
    <w:p w:rsidR="00E74E15" w:rsidRDefault="00E74E15" w:rsidP="001A09F0">
      <w:pPr>
        <w:rPr>
          <w:rFonts w:ascii="ＭＳ 明朝" w:hAnsi="ＭＳ 明朝"/>
        </w:rPr>
      </w:pPr>
    </w:p>
    <w:p w:rsidR="00AB3764" w:rsidRPr="001A09F0" w:rsidRDefault="004F03D3" w:rsidP="00E04A75">
      <w:pPr>
        <w:widowControl/>
        <w:ind w:leftChars="100" w:left="480" w:hangingChars="100" w:hanging="240"/>
        <w:jc w:val="left"/>
        <w:rPr>
          <w:rFonts w:ascii="ＭＳ 明朝" w:hAnsi="ＭＳ 明朝"/>
          <w:snapToGrid w:val="0"/>
          <w:kern w:val="0"/>
        </w:rPr>
      </w:pPr>
      <w:r w:rsidRPr="004F03D3">
        <w:rPr>
          <w:rFonts w:ascii="ＭＳ 明朝" w:hAnsi="ＭＳ 明朝" w:hint="eastAsia"/>
        </w:rPr>
        <w:t>※郵送で申請する場合は、欄外に責任者及び担当者の氏名、連絡先を記載すること。</w:t>
      </w:r>
      <w:bookmarkStart w:id="0" w:name="_GoBack"/>
      <w:bookmarkEnd w:id="0"/>
    </w:p>
    <w:sectPr w:rsidR="00AB3764" w:rsidRPr="001A09F0"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38" w:rsidRDefault="007C1338">
      <w:r>
        <w:separator/>
      </w:r>
    </w:p>
  </w:endnote>
  <w:endnote w:type="continuationSeparator" w:id="0">
    <w:p w:rsidR="007C1338" w:rsidRDefault="007C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7B47D7" w:rsidRDefault="007C1338" w:rsidP="007B47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7B47D7" w:rsidRDefault="007C1338" w:rsidP="007B47D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D7" w:rsidRDefault="007B47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38" w:rsidRDefault="007C1338">
      <w:r>
        <w:separator/>
      </w:r>
    </w:p>
  </w:footnote>
  <w:footnote w:type="continuationSeparator" w:id="0">
    <w:p w:rsidR="007C1338" w:rsidRDefault="007C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D7" w:rsidRDefault="007B47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D7" w:rsidRDefault="007B47D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D7" w:rsidRDefault="007B47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B47D7"/>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A75"/>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7C11-C8BA-450D-8CC2-1FC53543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104</Characters>
  <DocSecurity>0</DocSecurity>
  <Lines>6</Lines>
  <Paragraphs>24</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2021-10-27T06:40:00Z</dcterms:created>
  <dcterms:modified xsi:type="dcterms:W3CDTF">2021-10-27T06:40:00Z</dcterms:modified>
</cp:coreProperties>
</file>