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B570A" w14:textId="77777777" w:rsidR="003D67A1" w:rsidRPr="002925E6" w:rsidRDefault="003D67A1" w:rsidP="003D67A1">
      <w:r w:rsidRPr="002925E6">
        <w:t>別記様式第１号</w:t>
      </w:r>
    </w:p>
    <w:p w14:paraId="4D56CB30" w14:textId="77777777" w:rsidR="003D67A1" w:rsidRPr="002925E6" w:rsidRDefault="003D67A1" w:rsidP="003D67A1"/>
    <w:p w14:paraId="15BDBEE4" w14:textId="77777777" w:rsidR="003D67A1" w:rsidRPr="002925E6" w:rsidRDefault="003D67A1" w:rsidP="003D67A1">
      <w:pPr>
        <w:ind w:rightChars="100" w:right="240"/>
        <w:jc w:val="right"/>
      </w:pPr>
      <w:r w:rsidRPr="002925E6">
        <w:t>番</w:t>
      </w:r>
      <w:r w:rsidRPr="002925E6">
        <w:rPr>
          <w:rFonts w:hint="eastAsia"/>
        </w:rPr>
        <w:t xml:space="preserve">　　　　　</w:t>
      </w:r>
      <w:r w:rsidRPr="002925E6">
        <w:t>号</w:t>
      </w:r>
    </w:p>
    <w:p w14:paraId="2B50EB20" w14:textId="77777777" w:rsidR="003D67A1" w:rsidRPr="002925E6" w:rsidRDefault="003D67A1" w:rsidP="003D67A1">
      <w:pPr>
        <w:ind w:rightChars="100" w:right="240"/>
        <w:jc w:val="right"/>
      </w:pPr>
      <w:r w:rsidRPr="002925E6">
        <w:t>年</w:t>
      </w:r>
      <w:r w:rsidRPr="002925E6">
        <w:rPr>
          <w:rFonts w:hint="eastAsia"/>
        </w:rPr>
        <w:t xml:space="preserve">　　</w:t>
      </w:r>
      <w:r w:rsidRPr="002925E6">
        <w:t>月</w:t>
      </w:r>
      <w:r w:rsidRPr="002925E6">
        <w:rPr>
          <w:rFonts w:hint="eastAsia"/>
        </w:rPr>
        <w:t xml:space="preserve">　　</w:t>
      </w:r>
      <w:r w:rsidRPr="002925E6">
        <w:t>日</w:t>
      </w:r>
    </w:p>
    <w:p w14:paraId="5A58EA3D" w14:textId="77777777" w:rsidR="003D67A1" w:rsidRPr="002925E6" w:rsidRDefault="003D67A1" w:rsidP="003D67A1"/>
    <w:p w14:paraId="201F082B" w14:textId="77777777" w:rsidR="003D67A1" w:rsidRPr="002925E6" w:rsidRDefault="003D67A1" w:rsidP="003D67A1">
      <w:pPr>
        <w:ind w:leftChars="100" w:left="240"/>
      </w:pPr>
      <w:r w:rsidRPr="002925E6">
        <w:t>独立行政法人農畜産業振興機構理事長</w:t>
      </w:r>
      <w:r w:rsidRPr="002925E6">
        <w:rPr>
          <w:rFonts w:hint="eastAsia"/>
        </w:rPr>
        <w:t xml:space="preserve">　</w:t>
      </w:r>
      <w:r w:rsidRPr="002925E6">
        <w:t>殿</w:t>
      </w:r>
    </w:p>
    <w:p w14:paraId="61892393" w14:textId="77777777" w:rsidR="003D67A1" w:rsidRPr="002925E6" w:rsidRDefault="003D67A1" w:rsidP="003D67A1"/>
    <w:p w14:paraId="6526A2F4" w14:textId="77777777" w:rsidR="003D67A1" w:rsidRPr="002925E6" w:rsidRDefault="003D67A1" w:rsidP="005E0AE4">
      <w:pPr>
        <w:ind w:leftChars="2500" w:left="6000"/>
      </w:pPr>
      <w:r w:rsidRPr="002925E6">
        <w:t>所在地</w:t>
      </w:r>
    </w:p>
    <w:p w14:paraId="164661B4" w14:textId="77777777" w:rsidR="003D67A1" w:rsidRPr="002925E6" w:rsidRDefault="003D67A1" w:rsidP="005E0AE4">
      <w:pPr>
        <w:ind w:leftChars="2500" w:left="6000"/>
      </w:pPr>
      <w:r w:rsidRPr="002925E6">
        <w:t>取組主体名</w:t>
      </w:r>
    </w:p>
    <w:p w14:paraId="251F01EC" w14:textId="77777777" w:rsidR="003D67A1" w:rsidRPr="002925E6" w:rsidRDefault="003D67A1" w:rsidP="005E0AE4">
      <w:pPr>
        <w:ind w:leftChars="2500" w:left="6000"/>
      </w:pPr>
      <w:r w:rsidRPr="002925E6">
        <w:t>役職</w:t>
      </w:r>
      <w:r w:rsidRPr="002925E6">
        <w:rPr>
          <w:rFonts w:hint="eastAsia"/>
        </w:rPr>
        <w:t xml:space="preserve">　</w:t>
      </w:r>
      <w:r w:rsidRPr="002925E6">
        <w:t>代表者氏名</w:t>
      </w:r>
    </w:p>
    <w:p w14:paraId="319971CF" w14:textId="77777777" w:rsidR="003D67A1" w:rsidRPr="002925E6" w:rsidRDefault="003D67A1" w:rsidP="003D67A1"/>
    <w:p w14:paraId="66AFD914" w14:textId="4AFF4F0D" w:rsidR="003D67A1" w:rsidRPr="002925E6" w:rsidRDefault="003D67A1" w:rsidP="003D67A1">
      <w:pPr>
        <w:ind w:leftChars="300" w:left="720" w:rightChars="200" w:right="480"/>
      </w:pPr>
      <w:r w:rsidRPr="002925E6">
        <w:t>〇〇年度</w:t>
      </w:r>
      <w:r w:rsidR="004F6D3F" w:rsidRPr="002925E6">
        <w:rPr>
          <w:rFonts w:hint="eastAsia"/>
        </w:rPr>
        <w:t>国産野菜周年安定供給</w:t>
      </w:r>
      <w:r w:rsidRPr="002925E6">
        <w:t>強化推進事業補助金交付申請書</w:t>
      </w:r>
    </w:p>
    <w:p w14:paraId="0327CE07" w14:textId="77777777" w:rsidR="003D67A1" w:rsidRPr="002925E6" w:rsidRDefault="003D67A1" w:rsidP="003D67A1"/>
    <w:p w14:paraId="29179C64" w14:textId="77777777" w:rsidR="003D67A1" w:rsidRPr="002925E6" w:rsidRDefault="003D67A1" w:rsidP="003D67A1">
      <w:pPr>
        <w:ind w:firstLineChars="100" w:firstLine="240"/>
      </w:pPr>
      <w:r w:rsidRPr="002925E6">
        <w:t>持続的生産強化対策事業実施</w:t>
      </w:r>
      <w:r w:rsidRPr="002925E6">
        <w:rPr>
          <w:rFonts w:hint="eastAsia"/>
        </w:rPr>
        <w:t>要領</w:t>
      </w:r>
      <w:r w:rsidRPr="002925E6">
        <w:t>（</w:t>
      </w:r>
      <w:r w:rsidRPr="002925E6">
        <w:rPr>
          <w:rFonts w:hint="eastAsia"/>
        </w:rPr>
        <w:t>令和４年４月１日付け３農産第</w:t>
      </w:r>
      <w:r w:rsidRPr="002925E6">
        <w:t>3175</w:t>
      </w:r>
      <w:r w:rsidRPr="002925E6">
        <w:rPr>
          <w:rFonts w:hint="eastAsia"/>
        </w:rPr>
        <w:t>号、３畜産第</w:t>
      </w:r>
      <w:r w:rsidRPr="002925E6">
        <w:t>1993</w:t>
      </w:r>
      <w:r w:rsidR="008561BA" w:rsidRPr="002925E6">
        <w:rPr>
          <w:rFonts w:hint="eastAsia"/>
        </w:rPr>
        <w:t>号</w:t>
      </w:r>
      <w:r w:rsidRPr="002925E6">
        <w:rPr>
          <w:rFonts w:hint="eastAsia"/>
        </w:rPr>
        <w:t>農林水産省農産局長、農林水産省畜産局長通知</w:t>
      </w:r>
      <w:r w:rsidRPr="002925E6">
        <w:t>）別紙</w:t>
      </w:r>
      <w:r w:rsidRPr="002925E6">
        <w:rPr>
          <w:rFonts w:hint="eastAsia"/>
        </w:rPr>
        <w:t>２</w:t>
      </w:r>
      <w:r w:rsidRPr="002925E6">
        <w:t>の</w:t>
      </w:r>
      <w:r w:rsidRPr="002925E6">
        <w:rPr>
          <w:rFonts w:hint="eastAsia"/>
        </w:rPr>
        <w:t>Ⅰ－Ⅰ</w:t>
      </w:r>
      <w:r w:rsidRPr="002925E6">
        <w:t>の第12の１の（１）に基づき、下記のとおり関係書類を添えて申請します。</w:t>
      </w:r>
    </w:p>
    <w:p w14:paraId="09D76480" w14:textId="77777777" w:rsidR="003D67A1" w:rsidRPr="002925E6" w:rsidRDefault="003D67A1" w:rsidP="003D67A1"/>
    <w:p w14:paraId="27374783" w14:textId="77777777" w:rsidR="003D67A1" w:rsidRPr="002925E6" w:rsidRDefault="003D67A1" w:rsidP="003D67A1">
      <w:pPr>
        <w:jc w:val="center"/>
      </w:pPr>
      <w:r w:rsidRPr="002925E6">
        <w:t>記</w:t>
      </w:r>
    </w:p>
    <w:p w14:paraId="0EBF2B3C" w14:textId="77777777" w:rsidR="003D67A1" w:rsidRPr="002925E6" w:rsidRDefault="003D67A1" w:rsidP="003D67A1"/>
    <w:p w14:paraId="56EA4A94" w14:textId="77777777" w:rsidR="003D67A1" w:rsidRPr="002925E6" w:rsidRDefault="003D67A1" w:rsidP="003D67A1">
      <w:pPr>
        <w:ind w:left="240" w:hangingChars="100" w:hanging="240"/>
      </w:pPr>
      <w:r w:rsidRPr="002925E6">
        <w:t>１</w:t>
      </w:r>
      <w:r w:rsidRPr="002925E6">
        <w:rPr>
          <w:rFonts w:hint="eastAsia"/>
        </w:rPr>
        <w:t xml:space="preserve">　</w:t>
      </w:r>
      <w:r w:rsidRPr="002925E6">
        <w:t>事業の目的</w:t>
      </w:r>
    </w:p>
    <w:p w14:paraId="753BE8ED" w14:textId="77777777" w:rsidR="003D67A1" w:rsidRPr="002925E6" w:rsidRDefault="003D67A1" w:rsidP="003D67A1"/>
    <w:p w14:paraId="1663D226" w14:textId="77777777" w:rsidR="003D67A1" w:rsidRPr="002925E6" w:rsidRDefault="003D67A1" w:rsidP="003D67A1">
      <w:pPr>
        <w:ind w:left="240" w:hangingChars="100" w:hanging="240"/>
      </w:pPr>
      <w:r w:rsidRPr="002925E6">
        <w:t>２</w:t>
      </w:r>
      <w:r w:rsidRPr="002925E6">
        <w:rPr>
          <w:rFonts w:hint="eastAsia"/>
        </w:rPr>
        <w:t xml:space="preserve">　</w:t>
      </w:r>
      <w:r w:rsidRPr="002925E6">
        <w:t>事業内容及び契約内容：別添の事業実施計画及び契約書（契約内容確認書）</w:t>
      </w:r>
      <w:r w:rsidRPr="002925E6">
        <w:rPr>
          <w:rFonts w:hint="eastAsia"/>
        </w:rPr>
        <w:t>の写し</w:t>
      </w:r>
      <w:r w:rsidRPr="002925E6">
        <w:t>を参照</w:t>
      </w:r>
    </w:p>
    <w:p w14:paraId="0E81ADA3" w14:textId="77777777" w:rsidR="003D67A1" w:rsidRPr="002925E6" w:rsidRDefault="003D67A1" w:rsidP="003D67A1"/>
    <w:p w14:paraId="1FEEF1AD" w14:textId="77777777" w:rsidR="003D67A1" w:rsidRPr="002925E6" w:rsidRDefault="003D67A1" w:rsidP="003D67A1">
      <w:pPr>
        <w:ind w:left="240" w:hangingChars="100" w:hanging="240"/>
      </w:pPr>
      <w:r w:rsidRPr="002925E6">
        <w:t>３</w:t>
      </w:r>
      <w:r w:rsidRPr="002925E6">
        <w:rPr>
          <w:rFonts w:hint="eastAsia"/>
        </w:rPr>
        <w:t xml:space="preserve">　</w:t>
      </w:r>
      <w:r w:rsidRPr="002925E6">
        <w:t>取組期間：○○年度～○○年度</w:t>
      </w:r>
    </w:p>
    <w:p w14:paraId="2CBA3AD0" w14:textId="77777777" w:rsidR="003D67A1" w:rsidRPr="002925E6" w:rsidRDefault="003D67A1" w:rsidP="003D67A1">
      <w:pPr>
        <w:ind w:left="240" w:hangingChars="100" w:hanging="240"/>
      </w:pPr>
    </w:p>
    <w:p w14:paraId="7F6F038B" w14:textId="77777777" w:rsidR="003D67A1" w:rsidRPr="002925E6" w:rsidRDefault="003D67A1" w:rsidP="003D67A1">
      <w:pPr>
        <w:ind w:left="240" w:hangingChars="100" w:hanging="240"/>
      </w:pPr>
      <w:r w:rsidRPr="002925E6">
        <w:rPr>
          <w:rFonts w:hint="eastAsia"/>
        </w:rPr>
        <w:t>４　１年目の事業終了予定年月日：　　年　　月　　日</w:t>
      </w:r>
    </w:p>
    <w:p w14:paraId="60E7DE5C" w14:textId="77777777" w:rsidR="003D67A1" w:rsidRPr="002925E6" w:rsidRDefault="003D67A1" w:rsidP="003D67A1"/>
    <w:p w14:paraId="3A4A5ACB" w14:textId="77777777" w:rsidR="003D67A1" w:rsidRPr="002925E6" w:rsidRDefault="003D67A1" w:rsidP="003D67A1">
      <w:pPr>
        <w:ind w:left="240" w:hangingChars="100" w:hanging="240"/>
      </w:pPr>
      <w:r w:rsidRPr="002925E6">
        <w:rPr>
          <w:rFonts w:hint="eastAsia"/>
        </w:rPr>
        <w:t xml:space="preserve">５　</w:t>
      </w:r>
      <w:r w:rsidRPr="002925E6">
        <w:t>対象品目</w:t>
      </w:r>
    </w:p>
    <w:tbl>
      <w:tblPr>
        <w:tblStyle w:val="TableNormal"/>
        <w:tblW w:w="0" w:type="auto"/>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2"/>
        <w:gridCol w:w="3402"/>
      </w:tblGrid>
      <w:tr w:rsidR="003D67A1" w:rsidRPr="002925E6" w14:paraId="0CD7515C" w14:textId="77777777" w:rsidTr="005F49A1">
        <w:trPr>
          <w:trHeight w:val="360"/>
        </w:trPr>
        <w:tc>
          <w:tcPr>
            <w:tcW w:w="1702" w:type="dxa"/>
          </w:tcPr>
          <w:p w14:paraId="518A02C0" w14:textId="77777777" w:rsidR="003D67A1" w:rsidRPr="002925E6" w:rsidRDefault="003D67A1" w:rsidP="00C5397A">
            <w:pPr>
              <w:pStyle w:val="TableParagraph"/>
              <w:spacing w:before="46"/>
              <w:jc w:val="center"/>
              <w:rPr>
                <w:rFonts w:asciiTheme="minorEastAsia" w:eastAsiaTheme="minorEastAsia" w:hAnsiTheme="minorEastAsia"/>
                <w:sz w:val="24"/>
                <w:szCs w:val="24"/>
              </w:rPr>
            </w:pPr>
            <w:r w:rsidRPr="002925E6">
              <w:rPr>
                <w:rFonts w:asciiTheme="minorEastAsia" w:eastAsiaTheme="minorEastAsia" w:hAnsiTheme="minorEastAsia" w:hint="eastAsia"/>
                <w:sz w:val="24"/>
                <w:szCs w:val="24"/>
                <w:lang w:eastAsia="ja-JP"/>
              </w:rPr>
              <w:t>対象品目</w:t>
            </w:r>
          </w:p>
        </w:tc>
        <w:tc>
          <w:tcPr>
            <w:tcW w:w="3402" w:type="dxa"/>
          </w:tcPr>
          <w:p w14:paraId="369853E5" w14:textId="77777777" w:rsidR="003D67A1" w:rsidRPr="002925E6" w:rsidRDefault="003D67A1" w:rsidP="00C5397A">
            <w:pPr>
              <w:pStyle w:val="TableParagraph"/>
              <w:spacing w:before="46"/>
              <w:jc w:val="center"/>
              <w:rPr>
                <w:rFonts w:asciiTheme="minorEastAsia" w:eastAsiaTheme="minorEastAsia" w:hAnsiTheme="minorEastAsia"/>
                <w:sz w:val="24"/>
                <w:szCs w:val="24"/>
              </w:rPr>
            </w:pPr>
            <w:proofErr w:type="spellStart"/>
            <w:r w:rsidRPr="002925E6">
              <w:rPr>
                <w:rFonts w:asciiTheme="minorEastAsia" w:eastAsiaTheme="minorEastAsia" w:hAnsiTheme="minorEastAsia"/>
                <w:sz w:val="24"/>
                <w:szCs w:val="24"/>
              </w:rPr>
              <w:t>〇〇〇（〇月～〇月</w:t>
            </w:r>
            <w:proofErr w:type="spellEnd"/>
            <w:r w:rsidRPr="002925E6">
              <w:rPr>
                <w:rFonts w:asciiTheme="minorEastAsia" w:eastAsiaTheme="minorEastAsia" w:hAnsiTheme="minorEastAsia"/>
                <w:sz w:val="24"/>
                <w:szCs w:val="24"/>
              </w:rPr>
              <w:t>）</w:t>
            </w:r>
          </w:p>
        </w:tc>
      </w:tr>
      <w:tr w:rsidR="003D67A1" w:rsidRPr="002925E6" w14:paraId="2D6143EF" w14:textId="77777777" w:rsidTr="005F49A1">
        <w:trPr>
          <w:trHeight w:val="359"/>
        </w:trPr>
        <w:tc>
          <w:tcPr>
            <w:tcW w:w="1702" w:type="dxa"/>
          </w:tcPr>
          <w:p w14:paraId="3B58EFBE" w14:textId="77777777" w:rsidR="003D67A1" w:rsidRPr="002925E6" w:rsidRDefault="003D67A1" w:rsidP="00C5397A">
            <w:pPr>
              <w:pStyle w:val="TableParagraph"/>
              <w:tabs>
                <w:tab w:val="left" w:pos="737"/>
              </w:tabs>
              <w:spacing w:before="45"/>
              <w:jc w:val="center"/>
              <w:rPr>
                <w:rFonts w:asciiTheme="minorEastAsia" w:eastAsiaTheme="minorEastAsia" w:hAnsiTheme="minorEastAsia"/>
                <w:sz w:val="24"/>
                <w:szCs w:val="24"/>
                <w:lang w:eastAsia="ja-JP"/>
              </w:rPr>
            </w:pPr>
            <w:r w:rsidRPr="002925E6">
              <w:rPr>
                <w:rFonts w:asciiTheme="minorEastAsia" w:eastAsiaTheme="minorEastAsia" w:hAnsiTheme="minorEastAsia"/>
                <w:sz w:val="24"/>
                <w:szCs w:val="24"/>
                <w:lang w:eastAsia="ja-JP"/>
              </w:rPr>
              <w:t>用</w:t>
            </w:r>
            <w:r w:rsidRPr="002925E6">
              <w:rPr>
                <w:rFonts w:asciiTheme="minorEastAsia" w:eastAsiaTheme="minorEastAsia" w:hAnsiTheme="minorEastAsia" w:hint="eastAsia"/>
                <w:sz w:val="24"/>
                <w:szCs w:val="24"/>
                <w:lang w:eastAsia="ja-JP"/>
              </w:rPr>
              <w:t xml:space="preserve">　　</w:t>
            </w:r>
            <w:r w:rsidRPr="002925E6">
              <w:rPr>
                <w:rFonts w:asciiTheme="minorEastAsia" w:eastAsiaTheme="minorEastAsia" w:hAnsiTheme="minorEastAsia"/>
                <w:sz w:val="24"/>
                <w:szCs w:val="24"/>
                <w:lang w:eastAsia="ja-JP"/>
              </w:rPr>
              <w:t>途</w:t>
            </w:r>
          </w:p>
        </w:tc>
        <w:tc>
          <w:tcPr>
            <w:tcW w:w="3402" w:type="dxa"/>
          </w:tcPr>
          <w:p w14:paraId="5DF22423" w14:textId="77777777" w:rsidR="003D67A1" w:rsidRPr="002925E6" w:rsidRDefault="003D67A1" w:rsidP="00C5397A">
            <w:pPr>
              <w:pStyle w:val="TableParagraph"/>
              <w:rPr>
                <w:rFonts w:asciiTheme="minorEastAsia" w:eastAsiaTheme="minorEastAsia" w:hAnsiTheme="minorEastAsia"/>
                <w:sz w:val="24"/>
                <w:szCs w:val="24"/>
                <w:lang w:eastAsia="ja-JP"/>
              </w:rPr>
            </w:pPr>
          </w:p>
        </w:tc>
      </w:tr>
    </w:tbl>
    <w:p w14:paraId="0777ECE9" w14:textId="77777777" w:rsidR="003D67A1" w:rsidRPr="002925E6" w:rsidRDefault="003D67A1" w:rsidP="003D67A1">
      <w:pPr>
        <w:ind w:leftChars="300" w:left="960" w:hangingChars="100" w:hanging="240"/>
      </w:pPr>
      <w:r w:rsidRPr="002925E6">
        <w:t>※対象出荷期間が定まっている品目は、品目名の後に対象出荷期間を記載する。</w:t>
      </w:r>
    </w:p>
    <w:p w14:paraId="1EC86C41" w14:textId="3DF513F0" w:rsidR="003D67A1" w:rsidRPr="002925E6" w:rsidRDefault="003D67A1" w:rsidP="003D67A1">
      <w:pPr>
        <w:ind w:leftChars="300" w:left="960" w:hangingChars="100" w:hanging="240"/>
      </w:pPr>
      <w:r w:rsidRPr="002925E6">
        <w:t>※用途については、加工・業務用</w:t>
      </w:r>
      <w:r w:rsidR="00D535AE" w:rsidRPr="002925E6">
        <w:rPr>
          <w:rFonts w:hint="eastAsia"/>
        </w:rPr>
        <w:t>、</w:t>
      </w:r>
      <w:r w:rsidRPr="002925E6">
        <w:t>生食用</w:t>
      </w:r>
      <w:r w:rsidR="00D535AE" w:rsidRPr="002925E6">
        <w:rPr>
          <w:rFonts w:hint="eastAsia"/>
        </w:rPr>
        <w:t>又は輸出用</w:t>
      </w:r>
      <w:r w:rsidRPr="002925E6">
        <w:t>のいずれかを記載する。</w:t>
      </w:r>
    </w:p>
    <w:p w14:paraId="09EDC9A4" w14:textId="77777777" w:rsidR="003D67A1" w:rsidRPr="002925E6" w:rsidRDefault="003D67A1" w:rsidP="003D67A1"/>
    <w:p w14:paraId="025D4BC2" w14:textId="77777777" w:rsidR="003D67A1" w:rsidRPr="002925E6" w:rsidRDefault="003D67A1" w:rsidP="003D67A1">
      <w:r w:rsidRPr="002925E6">
        <w:rPr>
          <w:rFonts w:hint="eastAsia"/>
        </w:rPr>
        <w:t xml:space="preserve">６　</w:t>
      </w:r>
      <w:r w:rsidRPr="002925E6">
        <w:t>交付申請額</w:t>
      </w:r>
      <w:r w:rsidRPr="002925E6">
        <w:rPr>
          <w:rFonts w:hint="eastAsia"/>
        </w:rPr>
        <w:t xml:space="preserve">　　　　　　　　　</w:t>
      </w:r>
      <w:r w:rsidRPr="002925E6">
        <w:t>円</w:t>
      </w:r>
    </w:p>
    <w:p w14:paraId="50300746" w14:textId="77777777" w:rsidR="003D67A1" w:rsidRPr="002925E6" w:rsidRDefault="003D67A1" w:rsidP="003D67A1"/>
    <w:p w14:paraId="5D93F24E" w14:textId="77777777" w:rsidR="003D67A1" w:rsidRPr="002925E6" w:rsidRDefault="003D67A1" w:rsidP="003D67A1">
      <w:r w:rsidRPr="002925E6">
        <w:rPr>
          <w:rFonts w:hint="eastAsia"/>
        </w:rPr>
        <w:t>７　６</w:t>
      </w:r>
      <w:r w:rsidRPr="002925E6">
        <w:t>の積算根拠</w:t>
      </w:r>
    </w:p>
    <w:p w14:paraId="0FC37E12" w14:textId="77777777" w:rsidR="003D67A1" w:rsidRPr="002925E6" w:rsidRDefault="003D67A1" w:rsidP="003D67A1">
      <w:pPr>
        <w:ind w:leftChars="200" w:left="2160" w:hangingChars="700" w:hanging="1680"/>
      </w:pPr>
      <w:r w:rsidRPr="002925E6">
        <w:t>事業対象面積</w:t>
      </w:r>
      <w:r w:rsidRPr="002925E6">
        <w:rPr>
          <w:rFonts w:hint="eastAsia"/>
        </w:rPr>
        <w:t xml:space="preserve">　</w:t>
      </w:r>
      <w:r w:rsidRPr="002925E6">
        <w:t>○○.○（ha）×150 万円（ha）＝交付金額 〇〇円</w:t>
      </w:r>
    </w:p>
    <w:p w14:paraId="59C822F2" w14:textId="77777777" w:rsidR="003D67A1" w:rsidRPr="002925E6" w:rsidRDefault="003D67A1" w:rsidP="003D67A1"/>
    <w:p w14:paraId="6DF196C5" w14:textId="77777777" w:rsidR="003D67A1" w:rsidRPr="002925E6" w:rsidRDefault="003D67A1" w:rsidP="003D67A1">
      <w:r w:rsidRPr="002925E6">
        <w:rPr>
          <w:rFonts w:hint="eastAsia"/>
        </w:rPr>
        <w:lastRenderedPageBreak/>
        <w:t>８　添付書類</w:t>
      </w:r>
    </w:p>
    <w:p w14:paraId="6832033E" w14:textId="77777777" w:rsidR="003D67A1" w:rsidRPr="002925E6" w:rsidRDefault="003D67A1" w:rsidP="003D67A1">
      <w:r w:rsidRPr="002925E6">
        <w:rPr>
          <w:rFonts w:hint="eastAsia"/>
        </w:rPr>
        <w:t>（１）</w:t>
      </w:r>
      <w:r w:rsidRPr="002925E6">
        <w:t>事業実施計画</w:t>
      </w:r>
    </w:p>
    <w:p w14:paraId="61B34F24" w14:textId="77777777" w:rsidR="003D67A1" w:rsidRPr="002925E6" w:rsidRDefault="003D67A1" w:rsidP="003D67A1">
      <w:r w:rsidRPr="002925E6">
        <w:rPr>
          <w:rFonts w:hint="eastAsia"/>
        </w:rPr>
        <w:t>（２）</w:t>
      </w:r>
      <w:r w:rsidRPr="002925E6">
        <w:t>契約書（契約内容確認書）</w:t>
      </w:r>
      <w:r w:rsidRPr="002925E6">
        <w:rPr>
          <w:rFonts w:hint="eastAsia"/>
        </w:rPr>
        <w:t>の写し</w:t>
      </w:r>
    </w:p>
    <w:p w14:paraId="36F00E51" w14:textId="77777777" w:rsidR="003D67A1" w:rsidRPr="002925E6" w:rsidRDefault="003D67A1" w:rsidP="003D67A1">
      <w:r w:rsidRPr="002925E6">
        <w:rPr>
          <w:rFonts w:hint="eastAsia"/>
        </w:rPr>
        <w:t>（３）定款又は規約</w:t>
      </w:r>
    </w:p>
    <w:p w14:paraId="32620508" w14:textId="77777777" w:rsidR="009D3519" w:rsidRPr="002925E6" w:rsidRDefault="009D3519" w:rsidP="003D67A1">
      <w:r w:rsidRPr="002925E6">
        <w:rPr>
          <w:rFonts w:hint="eastAsia"/>
        </w:rPr>
        <w:t>（４）直近の業務（事業）報告書及び業務（事業）計画書</w:t>
      </w:r>
    </w:p>
    <w:p w14:paraId="28884A0A" w14:textId="7E0AC237" w:rsidR="00D65CB5" w:rsidRPr="002925E6" w:rsidRDefault="005F49A1" w:rsidP="007C0DEE">
      <w:pPr>
        <w:ind w:left="480" w:hangingChars="200" w:hanging="480"/>
      </w:pPr>
      <w:r w:rsidRPr="002925E6">
        <w:rPr>
          <w:rFonts w:hint="eastAsia"/>
        </w:rPr>
        <w:t>（５）</w:t>
      </w:r>
      <w:r w:rsidR="004769AE" w:rsidRPr="002925E6">
        <w:rPr>
          <w:rFonts w:hint="eastAsia"/>
        </w:rPr>
        <w:t>環境配慮のチェック・要件化（</w:t>
      </w:r>
      <w:r w:rsidR="000732E4" w:rsidRPr="002925E6">
        <w:rPr>
          <w:rFonts w:hint="eastAsia"/>
        </w:rPr>
        <w:t>みどりチェック</w:t>
      </w:r>
      <w:r w:rsidR="004769AE" w:rsidRPr="002925E6">
        <w:rPr>
          <w:rFonts w:hint="eastAsia"/>
        </w:rPr>
        <w:t>）</w:t>
      </w:r>
      <w:r w:rsidR="00D65CB5" w:rsidRPr="002925E6">
        <w:rPr>
          <w:rFonts w:hint="eastAsia"/>
        </w:rPr>
        <w:t>チェックシート</w:t>
      </w:r>
    </w:p>
    <w:p w14:paraId="0F8D357B" w14:textId="715C7E54" w:rsidR="005F49A1" w:rsidRPr="002925E6" w:rsidRDefault="005F49A1" w:rsidP="005F49A1">
      <w:pPr>
        <w:ind w:leftChars="100" w:left="1200" w:hangingChars="400" w:hanging="960"/>
      </w:pPr>
      <w:r w:rsidRPr="002925E6">
        <w:rPr>
          <w:rFonts w:hint="eastAsia"/>
        </w:rPr>
        <w:t>（注）１</w:t>
      </w:r>
      <w:r w:rsidR="00841870" w:rsidRPr="002925E6">
        <w:rPr>
          <w:rFonts w:hint="eastAsia"/>
        </w:rPr>
        <w:t xml:space="preserve">　</w:t>
      </w:r>
      <w:r w:rsidRPr="002925E6">
        <w:rPr>
          <w:rFonts w:hint="eastAsia"/>
        </w:rPr>
        <w:t>公募により採択され、（３）又は（４）の資料を既に提出している場合であって、内容の改正等が無いときにあっては</w:t>
      </w:r>
      <w:r w:rsidR="00D65CB5" w:rsidRPr="002925E6">
        <w:rPr>
          <w:rFonts w:hint="eastAsia"/>
        </w:rPr>
        <w:t>当該資料の添付を</w:t>
      </w:r>
      <w:r w:rsidRPr="002925E6">
        <w:rPr>
          <w:rFonts w:hint="eastAsia"/>
        </w:rPr>
        <w:t>省略することができる。</w:t>
      </w:r>
    </w:p>
    <w:p w14:paraId="37496CFA" w14:textId="04674E69" w:rsidR="005F49A1" w:rsidRPr="002925E6" w:rsidRDefault="005F49A1" w:rsidP="005F49A1">
      <w:pPr>
        <w:ind w:leftChars="400" w:left="1200" w:hangingChars="100" w:hanging="240"/>
      </w:pPr>
      <w:r w:rsidRPr="002925E6">
        <w:rPr>
          <w:rFonts w:hint="eastAsia"/>
        </w:rPr>
        <w:t>２</w:t>
      </w:r>
      <w:r w:rsidR="00841870" w:rsidRPr="002925E6">
        <w:rPr>
          <w:rFonts w:hint="eastAsia"/>
        </w:rPr>
        <w:t xml:space="preserve">　</w:t>
      </w:r>
      <w:r w:rsidRPr="002925E6">
        <w:rPr>
          <w:rFonts w:hint="eastAsia"/>
        </w:rPr>
        <w:t>（３）及び（４）については、申請者のウェブサイトにおいて閲覧が可能な場合は、当該ウェブサイトのURL等を記載することにより当該資料の添付を省略することができる。</w:t>
      </w:r>
    </w:p>
    <w:p w14:paraId="29EF59C4" w14:textId="2D18C461" w:rsidR="007F775F" w:rsidRPr="002925E6" w:rsidRDefault="007F775F" w:rsidP="007F775F">
      <w:pPr>
        <w:ind w:leftChars="400" w:left="1200" w:hangingChars="100" w:hanging="240"/>
      </w:pPr>
      <w:r w:rsidRPr="002925E6">
        <w:rPr>
          <w:rFonts w:hint="eastAsia"/>
        </w:rPr>
        <w:t>３</w:t>
      </w:r>
      <w:r w:rsidR="00B77C57" w:rsidRPr="002925E6">
        <w:rPr>
          <w:rFonts w:hint="eastAsia"/>
        </w:rPr>
        <w:t xml:space="preserve">　</w:t>
      </w:r>
      <w:r w:rsidRPr="002925E6">
        <w:rPr>
          <w:rFonts w:hint="eastAsia"/>
        </w:rPr>
        <w:t>（５）については、GAP認証を取得している者にあっては、みどりの食料システム戦略の趣旨を理解した上で、野菜を含む分野を対象とするGAP認証書等の写しを提出することによりチェックシートの提出を省略することができる。対象となるGAP認証は、JGAP、ASIAGAP、GLOBALG.A.P.及び国際水準GAPガイドラインに準拠し、農業者の取得状況を確認する体制を有する都道府県GAPとする。</w:t>
      </w:r>
    </w:p>
    <w:p w14:paraId="2347DCBF" w14:textId="77777777" w:rsidR="003D67A1" w:rsidRPr="002925E6" w:rsidRDefault="003D67A1" w:rsidP="003D67A1"/>
    <w:p w14:paraId="16EC3DF7" w14:textId="77777777" w:rsidR="00C5397A" w:rsidRPr="002925E6" w:rsidRDefault="00C5397A" w:rsidP="003D67A1"/>
    <w:p w14:paraId="0011F783" w14:textId="10045971" w:rsidR="003D67A1" w:rsidRPr="002925E6" w:rsidRDefault="003D67A1" w:rsidP="003D67A1">
      <w:pPr>
        <w:ind w:leftChars="100" w:left="480" w:hangingChars="100" w:hanging="240"/>
      </w:pPr>
      <w:r w:rsidRPr="002925E6">
        <w:rPr>
          <w:rFonts w:hint="eastAsia"/>
        </w:rPr>
        <w:t>※郵送で申請する場合は、欄外に責任者及び担当者の氏名</w:t>
      </w:r>
      <w:r w:rsidR="005F02DD" w:rsidRPr="002925E6">
        <w:rPr>
          <w:rFonts w:hint="eastAsia"/>
        </w:rPr>
        <w:t>及び</w:t>
      </w:r>
      <w:r w:rsidRPr="002925E6">
        <w:rPr>
          <w:rFonts w:hint="eastAsia"/>
        </w:rPr>
        <w:t>連絡先を記載すること。</w:t>
      </w:r>
    </w:p>
    <w:p w14:paraId="4C511AB4" w14:textId="77777777" w:rsidR="00C5397A" w:rsidRPr="002925E6" w:rsidRDefault="00C5397A" w:rsidP="003D67A1">
      <w:pPr>
        <w:ind w:leftChars="100" w:left="480" w:hangingChars="100" w:hanging="240"/>
      </w:pPr>
    </w:p>
    <w:p w14:paraId="7CC5BC4D" w14:textId="2513AFFB" w:rsidR="00F21FF5" w:rsidRPr="002925E6" w:rsidRDefault="00F21FF5" w:rsidP="005F49A1">
      <w:pPr>
        <w:widowControl/>
        <w:jc w:val="left"/>
      </w:pPr>
    </w:p>
    <w:p w14:paraId="7F52EC33" w14:textId="77777777" w:rsidR="00F21FF5" w:rsidRPr="002925E6" w:rsidRDefault="00F21FF5">
      <w:pPr>
        <w:widowControl/>
        <w:jc w:val="left"/>
      </w:pPr>
      <w:r w:rsidRPr="002925E6">
        <w:br w:type="page"/>
      </w:r>
    </w:p>
    <w:p w14:paraId="28F803A0" w14:textId="096F5537" w:rsidR="006B6868" w:rsidRPr="002925E6" w:rsidRDefault="006B6868" w:rsidP="006B6868">
      <w:pPr>
        <w:widowControl/>
        <w:jc w:val="right"/>
        <w:rPr>
          <w:color w:val="000000" w:themeColor="text1"/>
        </w:rPr>
      </w:pPr>
      <w:r w:rsidRPr="002925E6">
        <w:rPr>
          <w:rFonts w:hint="eastAsia"/>
          <w:color w:val="000000" w:themeColor="text1"/>
        </w:rPr>
        <w:lastRenderedPageBreak/>
        <w:t>（別添）</w:t>
      </w:r>
    </w:p>
    <w:p w14:paraId="4DBD1726" w14:textId="2AF3C711" w:rsidR="00F21FF5" w:rsidRPr="002925E6" w:rsidRDefault="00E77791">
      <w:pPr>
        <w:widowControl/>
        <w:jc w:val="left"/>
        <w:rPr>
          <w:color w:val="000000" w:themeColor="text1"/>
        </w:rPr>
      </w:pPr>
      <w:r w:rsidRPr="002925E6">
        <w:rPr>
          <w:noProof/>
          <w:color w:val="000000" w:themeColor="text1"/>
          <w:sz w:val="18"/>
          <w:szCs w:val="18"/>
        </w:rPr>
        <w:drawing>
          <wp:anchor distT="219710" distB="0" distL="114300" distR="114300" simplePos="0" relativeHeight="251670528" behindDoc="0" locked="0" layoutInCell="1" allowOverlap="1" wp14:anchorId="5A6F89E1" wp14:editId="7230265A">
            <wp:simplePos x="0" y="0"/>
            <wp:positionH relativeFrom="page">
              <wp:posOffset>5777230</wp:posOffset>
            </wp:positionH>
            <wp:positionV relativeFrom="paragraph">
              <wp:posOffset>239395</wp:posOffset>
            </wp:positionV>
            <wp:extent cx="719455" cy="701040"/>
            <wp:effectExtent l="0" t="0" r="4445" b="3810"/>
            <wp:wrapNone/>
            <wp:docPr id="442653499"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19455" cy="701040"/>
                    </a:xfrm>
                    <a:prstGeom prst="rect">
                      <a:avLst/>
                    </a:prstGeom>
                  </pic:spPr>
                </pic:pic>
              </a:graphicData>
            </a:graphic>
            <wp14:sizeRelH relativeFrom="margin">
              <wp14:pctWidth>0</wp14:pctWidth>
            </wp14:sizeRelH>
            <wp14:sizeRelV relativeFrom="margin">
              <wp14:pctHeight>0</wp14:pctHeight>
            </wp14:sizeRelV>
          </wp:anchor>
        </w:drawing>
      </w:r>
      <w:r w:rsidR="00993182" w:rsidRPr="002925E6">
        <w:rPr>
          <w:noProof/>
          <w:color w:val="000000" w:themeColor="text1"/>
          <w:sz w:val="18"/>
          <w:szCs w:val="18"/>
        </w:rPr>
        <mc:AlternateContent>
          <mc:Choice Requires="wps">
            <w:drawing>
              <wp:anchor distT="0" distB="0" distL="0" distR="0" simplePos="0" relativeHeight="251672576" behindDoc="0" locked="0" layoutInCell="1" allowOverlap="1" wp14:anchorId="2CF1AFFC" wp14:editId="70815FD3">
                <wp:simplePos x="0" y="0"/>
                <wp:positionH relativeFrom="page">
                  <wp:posOffset>5915025</wp:posOffset>
                </wp:positionH>
                <wp:positionV relativeFrom="paragraph">
                  <wp:posOffset>25590</wp:posOffset>
                </wp:positionV>
                <wp:extent cx="408305" cy="216535"/>
                <wp:effectExtent l="0" t="0" r="0" b="0"/>
                <wp:wrapNone/>
                <wp:docPr id="3" name="Shape 3"/>
                <wp:cNvGraphicFramePr/>
                <a:graphic xmlns:a="http://schemas.openxmlformats.org/drawingml/2006/main">
                  <a:graphicData uri="http://schemas.microsoft.com/office/word/2010/wordprocessingShape">
                    <wps:wsp>
                      <wps:cNvSpPr txBox="1"/>
                      <wps:spPr>
                        <a:xfrm>
                          <a:off x="0" y="0"/>
                          <a:ext cx="408305" cy="216535"/>
                        </a:xfrm>
                        <a:prstGeom prst="rect">
                          <a:avLst/>
                        </a:prstGeom>
                        <a:noFill/>
                      </wps:spPr>
                      <wps:txbx>
                        <w:txbxContent>
                          <w:p w14:paraId="12359B0A" w14:textId="77777777" w:rsidR="00F21FF5" w:rsidRPr="000A2DF0" w:rsidRDefault="00F21FF5" w:rsidP="00F21FF5">
                            <w:pPr>
                              <w:pStyle w:val="11"/>
                              <w:rPr>
                                <w:color w:val="000000" w:themeColor="text1"/>
                              </w:rPr>
                            </w:pPr>
                            <w:r w:rsidRPr="000A2DF0">
                              <w:rPr>
                                <w:rStyle w:val="10"/>
                                <w:color w:val="000000" w:themeColor="text1"/>
                              </w:rPr>
                              <w:t>解説書</w:t>
                            </w:r>
                          </w:p>
                        </w:txbxContent>
                      </wps:txbx>
                      <wps:bodyPr lIns="0" tIns="0" rIns="0" bIns="0"/>
                    </wps:wsp>
                  </a:graphicData>
                </a:graphic>
                <wp14:sizeRelH relativeFrom="margin">
                  <wp14:pctWidth>0</wp14:pctWidth>
                </wp14:sizeRelH>
                <wp14:sizeRelV relativeFrom="margin">
                  <wp14:pctHeight>0</wp14:pctHeight>
                </wp14:sizeRelV>
              </wp:anchor>
            </w:drawing>
          </mc:Choice>
          <mc:Fallback>
            <w:pict>
              <v:shapetype w14:anchorId="2CF1AFFC" id="_x0000_t202" coordsize="21600,21600" o:spt="202" path="m,l,21600r21600,l21600,xe">
                <v:stroke joinstyle="miter"/>
                <v:path gradientshapeok="t" o:connecttype="rect"/>
              </v:shapetype>
              <v:shape id="Shape 3" o:spid="_x0000_s1026" type="#_x0000_t202" style="position:absolute;margin-left:465.75pt;margin-top:2pt;width:32.15pt;height:17.0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" filled="f" stroked="f">
                <v:textbox inset="0,0,0,0">
                  <w:txbxContent>
                    <w:p w14:paraId="12359B0A" w14:textId="77777777" w:rsidR="00F21FF5" w:rsidRPr="000A2DF0" w:rsidRDefault="00F21FF5" w:rsidP="00F21FF5">
                      <w:pPr>
                        <w:pStyle w:val="11"/>
                        <w:rPr>
                          <w:color w:val="000000" w:themeColor="text1"/>
                        </w:rPr>
                      </w:pPr>
                      <w:r w:rsidRPr="000A2DF0">
                        <w:rPr>
                          <w:rStyle w:val="10"/>
                          <w:color w:val="000000" w:themeColor="text1"/>
                        </w:rPr>
                        <w:t>解説書</w:t>
                      </w:r>
                    </w:p>
                  </w:txbxContent>
                </v:textbox>
                <w10:wrap anchorx="page"/>
              </v:shape>
            </w:pict>
          </mc:Fallback>
        </mc:AlternateContent>
      </w:r>
      <w:r w:rsidR="00F21FF5" w:rsidRPr="002925E6">
        <w:rPr>
          <w:rFonts w:hint="eastAsia"/>
          <w:color w:val="000000" w:themeColor="text1"/>
        </w:rPr>
        <w:t>「みどりチェック」チェックシー</w:t>
      </w:r>
      <w:r w:rsidR="00F21FF5" w:rsidRPr="002925E6">
        <w:rPr>
          <w:rFonts w:eastAsiaTheme="minorHAnsi" w:hint="eastAsia"/>
          <w:color w:val="000000" w:themeColor="text1"/>
        </w:rPr>
        <w:t>ト</w:t>
      </w:r>
    </w:p>
    <w:p w14:paraId="652FCE1C" w14:textId="23E65A1C" w:rsidR="00993182" w:rsidRPr="002925E6" w:rsidRDefault="00993182">
      <w:pPr>
        <w:widowControl/>
        <w:jc w:val="left"/>
        <w:rPr>
          <w:color w:val="000000" w:themeColor="text1"/>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38"/>
        <w:gridCol w:w="5528"/>
        <w:gridCol w:w="918"/>
        <w:gridCol w:w="749"/>
      </w:tblGrid>
      <w:tr w:rsidR="000A2DF0" w:rsidRPr="002925E6" w14:paraId="57753C0A" w14:textId="77777777" w:rsidTr="00E77791">
        <w:trPr>
          <w:trHeight w:hRule="exact" w:val="397"/>
          <w:jc w:val="center"/>
        </w:trPr>
        <w:tc>
          <w:tcPr>
            <w:tcW w:w="1838" w:type="dxa"/>
            <w:tcBorders>
              <w:top w:val="single" w:sz="4" w:space="0" w:color="auto"/>
              <w:left w:val="single" w:sz="4" w:space="0" w:color="auto"/>
            </w:tcBorders>
            <w:vAlign w:val="center"/>
          </w:tcPr>
          <w:p w14:paraId="27612325" w14:textId="77777777" w:rsidR="00F21FF5" w:rsidRPr="002925E6" w:rsidRDefault="00F21FF5" w:rsidP="006B6868">
            <w:pPr>
              <w:jc w:val="center"/>
              <w:rPr>
                <w:rFonts w:eastAsiaTheme="minorHAnsi" w:cs="ＭＳ ゴシック"/>
                <w:color w:val="000000" w:themeColor="text1"/>
                <w:kern w:val="0"/>
                <w:sz w:val="20"/>
                <w:szCs w:val="20"/>
                <w:lang w:val="ja-JP" w:bidi="ja-JP"/>
              </w:rPr>
            </w:pPr>
            <w:r w:rsidRPr="002925E6">
              <w:rPr>
                <w:rFonts w:eastAsiaTheme="minorHAnsi" w:cs="ＭＳ ゴシック"/>
                <w:color w:val="000000" w:themeColor="text1"/>
                <w:kern w:val="0"/>
                <w:sz w:val="20"/>
                <w:szCs w:val="20"/>
                <w:lang w:val="ja-JP" w:bidi="ja-JP"/>
              </w:rPr>
              <w:t>事業名</w:t>
            </w:r>
          </w:p>
        </w:tc>
        <w:tc>
          <w:tcPr>
            <w:tcW w:w="5528" w:type="dxa"/>
            <w:tcBorders>
              <w:top w:val="single" w:sz="4" w:space="0" w:color="auto"/>
              <w:left w:val="single" w:sz="4" w:space="0" w:color="auto"/>
            </w:tcBorders>
          </w:tcPr>
          <w:p w14:paraId="548E07C0" w14:textId="77777777" w:rsidR="00F21FF5" w:rsidRPr="002925E6" w:rsidRDefault="00F21FF5" w:rsidP="00F21FF5">
            <w:pPr>
              <w:jc w:val="left"/>
              <w:rPr>
                <w:rFonts w:eastAsiaTheme="minorHAnsi" w:cs="Times New Roman"/>
                <w:color w:val="000000" w:themeColor="text1"/>
                <w:kern w:val="0"/>
                <w:sz w:val="20"/>
                <w:szCs w:val="20"/>
                <w:lang w:eastAsia="en-US" w:bidi="en-US"/>
              </w:rPr>
            </w:pPr>
          </w:p>
        </w:tc>
        <w:tc>
          <w:tcPr>
            <w:tcW w:w="1667" w:type="dxa"/>
            <w:gridSpan w:val="2"/>
            <w:vMerge w:val="restart"/>
            <w:tcBorders>
              <w:top w:val="single" w:sz="4" w:space="0" w:color="FFFFFF"/>
              <w:left w:val="single" w:sz="4" w:space="0" w:color="auto"/>
              <w:right w:val="single" w:sz="4" w:space="0" w:color="FFFFFF" w:themeColor="background1"/>
            </w:tcBorders>
            <w:vAlign w:val="center"/>
          </w:tcPr>
          <w:p w14:paraId="67CC2B43" w14:textId="762B61E3" w:rsidR="00F21FF5" w:rsidRPr="002925E6" w:rsidRDefault="00F21FF5" w:rsidP="006E2FF8">
            <w:pPr>
              <w:spacing w:after="720"/>
              <w:rPr>
                <w:rFonts w:ascii="ＭＳ ゴシック" w:eastAsia="ＭＳ ゴシック" w:hAnsi="ＭＳ ゴシック" w:cs="ＭＳ ゴシック"/>
                <w:color w:val="000000" w:themeColor="text1"/>
                <w:kern w:val="0"/>
                <w:szCs w:val="24"/>
                <w:lang w:val="ja-JP" w:bidi="ja-JP"/>
              </w:rPr>
            </w:pPr>
          </w:p>
          <w:p w14:paraId="1EA4935E" w14:textId="77777777" w:rsidR="00F21FF5" w:rsidRPr="002925E6" w:rsidRDefault="00F21FF5" w:rsidP="00F21FF5">
            <w:pPr>
              <w:jc w:val="left"/>
              <w:rPr>
                <w:rFonts w:ascii="ＭＳ ゴシック" w:eastAsia="ＭＳ ゴシック" w:hAnsi="ＭＳ ゴシック" w:cs="ＭＳ ゴシック"/>
                <w:color w:val="000000" w:themeColor="text1"/>
                <w:kern w:val="0"/>
                <w:sz w:val="14"/>
                <w:szCs w:val="14"/>
                <w:lang w:val="ja-JP" w:bidi="ja-JP"/>
              </w:rPr>
            </w:pPr>
            <w:r w:rsidRPr="002925E6">
              <w:rPr>
                <w:rFonts w:ascii="ＭＳ ゴシック" w:eastAsia="ＭＳ ゴシック" w:hAnsi="ＭＳ ゴシック" w:cs="ＭＳ ゴシック"/>
                <w:color w:val="000000" w:themeColor="text1"/>
                <w:kern w:val="0"/>
                <w:sz w:val="14"/>
                <w:szCs w:val="14"/>
                <w:lang w:bidi="en-US"/>
              </w:rPr>
              <w:t>↓該当する方に〇</w:t>
            </w:r>
          </w:p>
        </w:tc>
      </w:tr>
      <w:tr w:rsidR="000A2DF0" w:rsidRPr="002925E6" w14:paraId="74EDC56E" w14:textId="77777777" w:rsidTr="00E77791">
        <w:trPr>
          <w:trHeight w:hRule="exact" w:val="397"/>
          <w:jc w:val="center"/>
        </w:trPr>
        <w:tc>
          <w:tcPr>
            <w:tcW w:w="1838" w:type="dxa"/>
            <w:tcBorders>
              <w:top w:val="single" w:sz="4" w:space="0" w:color="auto"/>
              <w:left w:val="single" w:sz="4" w:space="0" w:color="auto"/>
            </w:tcBorders>
            <w:vAlign w:val="center"/>
          </w:tcPr>
          <w:p w14:paraId="7CE15919" w14:textId="64E07814" w:rsidR="00F21FF5" w:rsidRPr="002925E6" w:rsidRDefault="006B6868" w:rsidP="006B6868">
            <w:pPr>
              <w:jc w:val="center"/>
              <w:rPr>
                <w:rFonts w:eastAsiaTheme="minorHAnsi" w:cs="ＭＳ ゴシック"/>
                <w:color w:val="000000" w:themeColor="text1"/>
                <w:kern w:val="0"/>
                <w:sz w:val="20"/>
                <w:szCs w:val="20"/>
                <w:lang w:val="ja-JP" w:bidi="ja-JP"/>
              </w:rPr>
            </w:pPr>
            <w:r w:rsidRPr="002925E6">
              <w:rPr>
                <w:rFonts w:eastAsiaTheme="minorHAnsi" w:cs="ＭＳ ゴシック" w:hint="eastAsia"/>
                <w:color w:val="000000" w:themeColor="text1"/>
                <w:kern w:val="0"/>
                <w:sz w:val="20"/>
                <w:szCs w:val="20"/>
                <w:lang w:val="ja-JP" w:bidi="ja-JP"/>
              </w:rPr>
              <w:t>事業参加農家</w:t>
            </w:r>
            <w:r w:rsidR="00F21FF5" w:rsidRPr="002925E6">
              <w:rPr>
                <w:rFonts w:eastAsiaTheme="minorHAnsi" w:cs="ＭＳ ゴシック"/>
                <w:color w:val="000000" w:themeColor="text1"/>
                <w:kern w:val="0"/>
                <w:sz w:val="20"/>
                <w:szCs w:val="20"/>
                <w:lang w:val="ja-JP" w:bidi="ja-JP"/>
              </w:rPr>
              <w:t>名</w:t>
            </w:r>
          </w:p>
        </w:tc>
        <w:tc>
          <w:tcPr>
            <w:tcW w:w="5528" w:type="dxa"/>
            <w:tcBorders>
              <w:top w:val="single" w:sz="4" w:space="0" w:color="auto"/>
              <w:left w:val="single" w:sz="4" w:space="0" w:color="auto"/>
            </w:tcBorders>
          </w:tcPr>
          <w:p w14:paraId="6C2409A4" w14:textId="77777777" w:rsidR="00F21FF5" w:rsidRPr="002925E6" w:rsidRDefault="00F21FF5" w:rsidP="00F21FF5">
            <w:pPr>
              <w:jc w:val="left"/>
              <w:rPr>
                <w:rFonts w:eastAsiaTheme="minorHAnsi" w:cs="Times New Roman"/>
                <w:color w:val="000000" w:themeColor="text1"/>
                <w:kern w:val="0"/>
                <w:sz w:val="20"/>
                <w:szCs w:val="20"/>
                <w:lang w:eastAsia="en-US" w:bidi="en-US"/>
              </w:rPr>
            </w:pPr>
          </w:p>
        </w:tc>
        <w:tc>
          <w:tcPr>
            <w:tcW w:w="1667" w:type="dxa"/>
            <w:gridSpan w:val="2"/>
            <w:vMerge/>
            <w:tcBorders>
              <w:left w:val="single" w:sz="4" w:space="0" w:color="auto"/>
              <w:right w:val="single" w:sz="4" w:space="0" w:color="FFFFFF" w:themeColor="background1"/>
            </w:tcBorders>
            <w:vAlign w:val="center"/>
          </w:tcPr>
          <w:p w14:paraId="3D92D8A2" w14:textId="77777777" w:rsidR="00F21FF5" w:rsidRPr="002925E6" w:rsidRDefault="00F21FF5" w:rsidP="00F21FF5">
            <w:pPr>
              <w:jc w:val="left"/>
              <w:rPr>
                <w:rFonts w:ascii="Times New Roman" w:eastAsia="Times New Roman" w:hAnsi="Times New Roman" w:cs="Times New Roman"/>
                <w:color w:val="000000" w:themeColor="text1"/>
                <w:kern w:val="0"/>
                <w:szCs w:val="24"/>
                <w:lang w:eastAsia="en-US" w:bidi="en-US"/>
              </w:rPr>
            </w:pPr>
          </w:p>
        </w:tc>
      </w:tr>
      <w:tr w:rsidR="000A2DF0" w:rsidRPr="002925E6" w14:paraId="7EE1EE69" w14:textId="77777777" w:rsidTr="00E77791">
        <w:trPr>
          <w:trHeight w:hRule="exact" w:val="397"/>
          <w:jc w:val="center"/>
        </w:trPr>
        <w:tc>
          <w:tcPr>
            <w:tcW w:w="1838" w:type="dxa"/>
            <w:tcBorders>
              <w:top w:val="single" w:sz="4" w:space="0" w:color="auto"/>
              <w:left w:val="single" w:sz="4" w:space="0" w:color="auto"/>
            </w:tcBorders>
            <w:vAlign w:val="center"/>
          </w:tcPr>
          <w:p w14:paraId="60DA75FE" w14:textId="77777777" w:rsidR="00F21FF5" w:rsidRPr="002925E6" w:rsidRDefault="00F21FF5" w:rsidP="006B6868">
            <w:pPr>
              <w:jc w:val="center"/>
              <w:rPr>
                <w:rFonts w:eastAsiaTheme="minorHAnsi" w:cs="ＭＳ ゴシック"/>
                <w:color w:val="000000" w:themeColor="text1"/>
                <w:kern w:val="0"/>
                <w:sz w:val="20"/>
                <w:szCs w:val="20"/>
                <w:lang w:val="ja-JP" w:bidi="ja-JP"/>
              </w:rPr>
            </w:pPr>
            <w:r w:rsidRPr="002925E6">
              <w:rPr>
                <w:rFonts w:eastAsiaTheme="minorHAnsi" w:cs="ＭＳ ゴシック"/>
                <w:color w:val="000000" w:themeColor="text1"/>
                <w:kern w:val="0"/>
                <w:sz w:val="20"/>
                <w:szCs w:val="20"/>
                <w:lang w:val="ja-JP" w:bidi="ja-JP"/>
              </w:rPr>
              <w:t>住所</w:t>
            </w:r>
          </w:p>
        </w:tc>
        <w:tc>
          <w:tcPr>
            <w:tcW w:w="5528" w:type="dxa"/>
            <w:tcBorders>
              <w:top w:val="single" w:sz="4" w:space="0" w:color="auto"/>
              <w:left w:val="single" w:sz="4" w:space="0" w:color="auto"/>
            </w:tcBorders>
          </w:tcPr>
          <w:p w14:paraId="37ED80FE" w14:textId="77777777" w:rsidR="00F21FF5" w:rsidRPr="002925E6" w:rsidRDefault="00F21FF5" w:rsidP="00F21FF5">
            <w:pPr>
              <w:jc w:val="left"/>
              <w:rPr>
                <w:rFonts w:eastAsiaTheme="minorHAnsi" w:cs="Times New Roman"/>
                <w:color w:val="000000" w:themeColor="text1"/>
                <w:kern w:val="0"/>
                <w:sz w:val="20"/>
                <w:szCs w:val="20"/>
                <w:lang w:eastAsia="en-US" w:bidi="en-US"/>
              </w:rPr>
            </w:pPr>
          </w:p>
        </w:tc>
        <w:tc>
          <w:tcPr>
            <w:tcW w:w="918" w:type="dxa"/>
            <w:tcBorders>
              <w:top w:val="single" w:sz="4" w:space="0" w:color="auto"/>
              <w:left w:val="single" w:sz="4" w:space="0" w:color="auto"/>
            </w:tcBorders>
            <w:vAlign w:val="center"/>
          </w:tcPr>
          <w:p w14:paraId="337D575A" w14:textId="634C3EF8" w:rsidR="00F21FF5" w:rsidRPr="002925E6" w:rsidRDefault="00F21FF5" w:rsidP="006E2FF8">
            <w:pPr>
              <w:spacing w:line="200" w:lineRule="exact"/>
              <w:jc w:val="center"/>
              <w:rPr>
                <w:rFonts w:ascii="ＭＳ ゴシック" w:eastAsia="ＭＳ ゴシック" w:hAnsi="ＭＳ ゴシック" w:cs="ＭＳ ゴシック"/>
                <w:color w:val="000000" w:themeColor="text1"/>
                <w:kern w:val="0"/>
                <w:sz w:val="16"/>
                <w:szCs w:val="16"/>
                <w:lang w:val="ja-JP" w:bidi="ja-JP"/>
              </w:rPr>
            </w:pPr>
            <w:r w:rsidRPr="002925E6">
              <w:rPr>
                <w:rFonts w:ascii="ＭＳ ゴシック" w:eastAsia="ＭＳ ゴシック" w:hAnsi="ＭＳ ゴシック" w:cs="ＭＳ ゴシック"/>
                <w:color w:val="000000" w:themeColor="text1"/>
                <w:kern w:val="0"/>
                <w:sz w:val="16"/>
                <w:szCs w:val="16"/>
                <w:lang w:val="ja-JP" w:bidi="ja-JP"/>
              </w:rPr>
              <w:t>申請時</w:t>
            </w:r>
          </w:p>
          <w:p w14:paraId="2D7A6372" w14:textId="6F33DB9F" w:rsidR="00F21FF5" w:rsidRPr="002925E6" w:rsidRDefault="00F21FF5" w:rsidP="006E2FF8">
            <w:pPr>
              <w:spacing w:line="200" w:lineRule="exact"/>
              <w:jc w:val="center"/>
              <w:rPr>
                <w:rFonts w:ascii="ＭＳ ゴシック" w:eastAsia="ＭＳ ゴシック" w:hAnsi="ＭＳ ゴシック" w:cs="ＭＳ ゴシック"/>
                <w:color w:val="000000" w:themeColor="text1"/>
                <w:kern w:val="0"/>
                <w:sz w:val="16"/>
                <w:szCs w:val="16"/>
                <w:lang w:val="ja-JP" w:bidi="ja-JP"/>
              </w:rPr>
            </w:pPr>
            <w:r w:rsidRPr="002925E6">
              <w:rPr>
                <w:rFonts w:ascii="ＭＳ ゴシック" w:eastAsia="ＭＳ ゴシック" w:hAnsi="ＭＳ ゴシック" w:cs="ＭＳ ゴシック"/>
                <w:color w:val="000000" w:themeColor="text1"/>
                <w:kern w:val="0"/>
                <w:sz w:val="16"/>
                <w:szCs w:val="16"/>
                <w:lang w:val="ja-JP" w:bidi="ja-JP"/>
              </w:rPr>
              <w:t>(します)</w:t>
            </w:r>
          </w:p>
        </w:tc>
        <w:tc>
          <w:tcPr>
            <w:tcW w:w="749" w:type="dxa"/>
            <w:tcBorders>
              <w:top w:val="single" w:sz="4" w:space="0" w:color="auto"/>
              <w:left w:val="single" w:sz="4" w:space="0" w:color="auto"/>
              <w:right w:val="single" w:sz="4" w:space="0" w:color="auto"/>
            </w:tcBorders>
          </w:tcPr>
          <w:p w14:paraId="4B45D7B7" w14:textId="77777777" w:rsidR="00F21FF5" w:rsidRPr="002925E6" w:rsidRDefault="00F21FF5" w:rsidP="00F21FF5">
            <w:pPr>
              <w:jc w:val="left"/>
              <w:rPr>
                <w:rFonts w:eastAsiaTheme="minorHAnsi" w:cs="Times New Roman"/>
                <w:color w:val="000000" w:themeColor="text1"/>
                <w:kern w:val="0"/>
                <w:sz w:val="16"/>
                <w:szCs w:val="16"/>
                <w:lang w:eastAsia="en-US" w:bidi="en-US"/>
              </w:rPr>
            </w:pPr>
          </w:p>
        </w:tc>
      </w:tr>
      <w:tr w:rsidR="000A2DF0" w:rsidRPr="002925E6" w14:paraId="53E79398" w14:textId="77777777" w:rsidTr="00E77791">
        <w:trPr>
          <w:trHeight w:hRule="exact" w:val="397"/>
          <w:jc w:val="center"/>
        </w:trPr>
        <w:tc>
          <w:tcPr>
            <w:tcW w:w="1838" w:type="dxa"/>
            <w:tcBorders>
              <w:top w:val="single" w:sz="4" w:space="0" w:color="auto"/>
              <w:left w:val="single" w:sz="4" w:space="0" w:color="auto"/>
              <w:bottom w:val="single" w:sz="4" w:space="0" w:color="auto"/>
            </w:tcBorders>
            <w:vAlign w:val="center"/>
          </w:tcPr>
          <w:p w14:paraId="08D71420" w14:textId="77777777" w:rsidR="00F21FF5" w:rsidRPr="002925E6" w:rsidRDefault="00F21FF5" w:rsidP="006B6868">
            <w:pPr>
              <w:jc w:val="center"/>
              <w:rPr>
                <w:rFonts w:eastAsiaTheme="minorHAnsi" w:cs="ＭＳ ゴシック"/>
                <w:color w:val="000000" w:themeColor="text1"/>
                <w:kern w:val="0"/>
                <w:sz w:val="20"/>
                <w:szCs w:val="20"/>
                <w:lang w:val="ja-JP" w:bidi="ja-JP"/>
              </w:rPr>
            </w:pPr>
            <w:r w:rsidRPr="002925E6">
              <w:rPr>
                <w:rFonts w:eastAsiaTheme="minorHAnsi" w:cs="ＭＳ ゴシック"/>
                <w:color w:val="000000" w:themeColor="text1"/>
                <w:kern w:val="0"/>
                <w:sz w:val="20"/>
                <w:szCs w:val="20"/>
                <w:lang w:val="ja-JP" w:bidi="ja-JP"/>
              </w:rPr>
              <w:t>連絡先</w:t>
            </w:r>
          </w:p>
        </w:tc>
        <w:tc>
          <w:tcPr>
            <w:tcW w:w="5528" w:type="dxa"/>
            <w:tcBorders>
              <w:top w:val="single" w:sz="4" w:space="0" w:color="auto"/>
              <w:left w:val="single" w:sz="4" w:space="0" w:color="auto"/>
              <w:bottom w:val="single" w:sz="4" w:space="0" w:color="auto"/>
            </w:tcBorders>
          </w:tcPr>
          <w:p w14:paraId="3E2BBB89" w14:textId="77777777" w:rsidR="00F21FF5" w:rsidRPr="002925E6" w:rsidRDefault="00F21FF5" w:rsidP="00F21FF5">
            <w:pPr>
              <w:jc w:val="left"/>
              <w:rPr>
                <w:rFonts w:eastAsiaTheme="minorHAnsi" w:cs="Times New Roman"/>
                <w:color w:val="000000" w:themeColor="text1"/>
                <w:kern w:val="0"/>
                <w:sz w:val="20"/>
                <w:szCs w:val="20"/>
                <w:lang w:eastAsia="en-US" w:bidi="en-US"/>
              </w:rPr>
            </w:pPr>
          </w:p>
        </w:tc>
        <w:tc>
          <w:tcPr>
            <w:tcW w:w="918" w:type="dxa"/>
            <w:tcBorders>
              <w:top w:val="single" w:sz="4" w:space="0" w:color="auto"/>
              <w:left w:val="single" w:sz="4" w:space="0" w:color="auto"/>
              <w:bottom w:val="single" w:sz="4" w:space="0" w:color="auto"/>
            </w:tcBorders>
            <w:vAlign w:val="center"/>
          </w:tcPr>
          <w:p w14:paraId="469B4178" w14:textId="77777777" w:rsidR="00F21FF5" w:rsidRPr="002925E6" w:rsidRDefault="00F21FF5" w:rsidP="006E2FF8">
            <w:pPr>
              <w:spacing w:line="200" w:lineRule="exact"/>
              <w:jc w:val="center"/>
              <w:rPr>
                <w:rFonts w:ascii="ＭＳ ゴシック" w:eastAsia="ＭＳ ゴシック" w:hAnsi="ＭＳ ゴシック" w:cs="ＭＳ ゴシック"/>
                <w:color w:val="000000" w:themeColor="text1"/>
                <w:kern w:val="0"/>
                <w:sz w:val="16"/>
                <w:szCs w:val="16"/>
                <w:lang w:val="ja-JP" w:bidi="ja-JP"/>
              </w:rPr>
            </w:pPr>
            <w:r w:rsidRPr="002925E6">
              <w:rPr>
                <w:rFonts w:ascii="ＭＳ ゴシック" w:eastAsia="ＭＳ ゴシック" w:hAnsi="ＭＳ ゴシック" w:cs="ＭＳ ゴシック"/>
                <w:color w:val="000000" w:themeColor="text1"/>
                <w:kern w:val="0"/>
                <w:sz w:val="16"/>
                <w:szCs w:val="16"/>
                <w:lang w:val="ja-JP" w:bidi="ja-JP"/>
              </w:rPr>
              <w:t>報告時</w:t>
            </w:r>
          </w:p>
          <w:p w14:paraId="2EC63B2E" w14:textId="7F189C49" w:rsidR="00F21FF5" w:rsidRPr="002925E6" w:rsidRDefault="00F21FF5" w:rsidP="006E2FF8">
            <w:pPr>
              <w:spacing w:line="200" w:lineRule="exact"/>
              <w:jc w:val="center"/>
              <w:rPr>
                <w:rFonts w:ascii="ＭＳ ゴシック" w:eastAsia="ＭＳ ゴシック" w:hAnsi="ＭＳ ゴシック" w:cs="ＭＳ ゴシック"/>
                <w:color w:val="000000" w:themeColor="text1"/>
                <w:kern w:val="0"/>
                <w:sz w:val="16"/>
                <w:szCs w:val="16"/>
                <w:lang w:val="ja-JP" w:bidi="ja-JP"/>
              </w:rPr>
            </w:pPr>
            <w:r w:rsidRPr="002925E6">
              <w:rPr>
                <w:rFonts w:ascii="ＭＳ ゴシック" w:eastAsia="ＭＳ ゴシック" w:hAnsi="ＭＳ ゴシック" w:cs="ＭＳ ゴシック"/>
                <w:color w:val="000000" w:themeColor="text1"/>
                <w:kern w:val="0"/>
                <w:sz w:val="16"/>
                <w:szCs w:val="16"/>
                <w:lang w:val="ja-JP" w:bidi="ja-JP"/>
              </w:rPr>
              <w:t>(しました)</w:t>
            </w:r>
          </w:p>
        </w:tc>
        <w:tc>
          <w:tcPr>
            <w:tcW w:w="749" w:type="dxa"/>
            <w:tcBorders>
              <w:top w:val="single" w:sz="4" w:space="0" w:color="auto"/>
              <w:left w:val="single" w:sz="4" w:space="0" w:color="auto"/>
              <w:bottom w:val="single" w:sz="4" w:space="0" w:color="auto"/>
              <w:right w:val="single" w:sz="4" w:space="0" w:color="auto"/>
            </w:tcBorders>
          </w:tcPr>
          <w:p w14:paraId="05D92756" w14:textId="77FCBAB4" w:rsidR="00F21FF5" w:rsidRPr="002925E6" w:rsidRDefault="00F21FF5" w:rsidP="00F21FF5">
            <w:pPr>
              <w:jc w:val="left"/>
              <w:rPr>
                <w:rFonts w:eastAsiaTheme="minorHAnsi" w:cs="Times New Roman"/>
                <w:color w:val="000000" w:themeColor="text1"/>
                <w:kern w:val="0"/>
                <w:sz w:val="16"/>
                <w:szCs w:val="16"/>
                <w:lang w:eastAsia="en-US" w:bidi="en-US"/>
              </w:rPr>
            </w:pPr>
          </w:p>
        </w:tc>
      </w:tr>
    </w:tbl>
    <w:p w14:paraId="138CEAB9" w14:textId="1ED8FA8C" w:rsidR="00E77791" w:rsidRPr="002925E6" w:rsidRDefault="00E77791" w:rsidP="006B6868">
      <w:pPr>
        <w:widowControl/>
        <w:spacing w:line="240" w:lineRule="exact"/>
        <w:jc w:val="left"/>
        <w:rPr>
          <w:color w:val="000000" w:themeColor="text1"/>
          <w:sz w:val="20"/>
          <w:szCs w:val="20"/>
        </w:rPr>
      </w:pPr>
      <w:r w:rsidRPr="002925E6">
        <w:rPr>
          <w:rFonts w:hint="eastAsia"/>
          <w:color w:val="000000" w:themeColor="text1"/>
          <w:sz w:val="20"/>
          <w:szCs w:val="20"/>
        </w:rPr>
        <w:t>・事業参加農家ごとに作成してください。</w:t>
      </w:r>
    </w:p>
    <w:p w14:paraId="17575A4D" w14:textId="77159F4B" w:rsidR="00F21FF5" w:rsidRPr="002925E6" w:rsidRDefault="00F21FF5" w:rsidP="006B6868">
      <w:pPr>
        <w:widowControl/>
        <w:spacing w:line="240" w:lineRule="exact"/>
        <w:jc w:val="left"/>
        <w:rPr>
          <w:color w:val="000000" w:themeColor="text1"/>
          <w:sz w:val="20"/>
          <w:szCs w:val="20"/>
        </w:rPr>
      </w:pPr>
      <w:r w:rsidRPr="002925E6">
        <w:rPr>
          <w:rFonts w:hint="eastAsia"/>
          <w:color w:val="000000" w:themeColor="text1"/>
          <w:sz w:val="20"/>
          <w:szCs w:val="20"/>
        </w:rPr>
        <w:t>・交付申請時に、全ての項目にチェックを入れ、事業実施期間中に各項目の内容に取り組ん</w:t>
      </w:r>
      <w:r w:rsidRPr="002925E6">
        <w:rPr>
          <w:color w:val="000000" w:themeColor="text1"/>
          <w:sz w:val="20"/>
          <w:szCs w:val="20"/>
        </w:rPr>
        <w:t>でください。</w:t>
      </w:r>
    </w:p>
    <w:p w14:paraId="0D2FF90B" w14:textId="0F0D9076" w:rsidR="00F21FF5" w:rsidRPr="002925E6" w:rsidRDefault="00F21FF5" w:rsidP="006B6868">
      <w:pPr>
        <w:widowControl/>
        <w:spacing w:line="240" w:lineRule="exact"/>
        <w:jc w:val="left"/>
        <w:rPr>
          <w:color w:val="000000" w:themeColor="text1"/>
          <w:sz w:val="20"/>
          <w:szCs w:val="20"/>
        </w:rPr>
      </w:pPr>
      <w:r w:rsidRPr="002925E6">
        <w:rPr>
          <w:rFonts w:hint="eastAsia"/>
          <w:color w:val="000000" w:themeColor="text1"/>
          <w:sz w:val="20"/>
          <w:szCs w:val="20"/>
        </w:rPr>
        <w:t>・実績報告時に、取り組んだ項目にチェックをして提出してください。</w:t>
      </w:r>
    </w:p>
    <w:p w14:paraId="1E086B2E" w14:textId="0318D6D9" w:rsidR="00F21FF5" w:rsidRPr="002925E6" w:rsidRDefault="00F21FF5" w:rsidP="006B6868">
      <w:pPr>
        <w:widowControl/>
        <w:spacing w:line="240" w:lineRule="exact"/>
        <w:jc w:val="left"/>
        <w:rPr>
          <w:color w:val="000000" w:themeColor="text1"/>
          <w:sz w:val="20"/>
          <w:szCs w:val="20"/>
        </w:rPr>
      </w:pPr>
      <w:r w:rsidRPr="002925E6">
        <w:rPr>
          <w:rFonts w:hint="eastAsia"/>
          <w:color w:val="000000" w:themeColor="text1"/>
          <w:sz w:val="20"/>
          <w:szCs w:val="20"/>
        </w:rPr>
        <w:t>・各項目において、どのような取組を行えばよいか分からない場合は、解説書をご覧くださ</w:t>
      </w:r>
      <w:r w:rsidRPr="002925E6">
        <w:rPr>
          <w:color w:val="000000" w:themeColor="text1"/>
          <w:sz w:val="20"/>
          <w:szCs w:val="20"/>
        </w:rPr>
        <w:t>い</w:t>
      </w:r>
      <w:r w:rsidRPr="002925E6">
        <w:rPr>
          <w:rFonts w:hint="eastAsia"/>
          <w:color w:val="000000" w:themeColor="text1"/>
          <w:sz w:val="20"/>
          <w:szCs w:val="20"/>
        </w:rPr>
        <w:t>。</w:t>
      </w:r>
    </w:p>
    <w:p w14:paraId="00A9667C" w14:textId="7255CF66" w:rsidR="00E77791" w:rsidRPr="002925E6" w:rsidRDefault="00E77791" w:rsidP="006B6868">
      <w:pPr>
        <w:widowControl/>
        <w:spacing w:line="240" w:lineRule="exact"/>
        <w:jc w:val="left"/>
        <w:rPr>
          <w:color w:val="000000" w:themeColor="text1"/>
          <w:sz w:val="20"/>
          <w:szCs w:val="20"/>
        </w:rPr>
      </w:pPr>
      <w:r w:rsidRPr="002925E6">
        <w:rPr>
          <w:rFonts w:hint="eastAsia"/>
          <w:color w:val="000000" w:themeColor="text1"/>
          <w:sz w:val="20"/>
          <w:szCs w:val="20"/>
        </w:rPr>
        <w:t>・野菜価格安定対策事業の推進について（令和</w:t>
      </w:r>
      <w:r w:rsidR="002925E6">
        <w:rPr>
          <w:rFonts w:hint="eastAsia"/>
          <w:color w:val="000000" w:themeColor="text1"/>
          <w:sz w:val="20"/>
          <w:szCs w:val="20"/>
        </w:rPr>
        <w:t>５</w:t>
      </w:r>
      <w:r w:rsidRPr="002925E6">
        <w:rPr>
          <w:rFonts w:hint="eastAsia"/>
          <w:color w:val="000000" w:themeColor="text1"/>
          <w:sz w:val="20"/>
          <w:szCs w:val="20"/>
        </w:rPr>
        <w:t>年</w:t>
      </w:r>
      <w:r w:rsidR="002925E6">
        <w:rPr>
          <w:rFonts w:hint="eastAsia"/>
          <w:color w:val="000000" w:themeColor="text1"/>
          <w:sz w:val="20"/>
          <w:szCs w:val="20"/>
        </w:rPr>
        <w:t>４</w:t>
      </w:r>
      <w:r w:rsidRPr="002925E6">
        <w:rPr>
          <w:rFonts w:hint="eastAsia"/>
          <w:color w:val="000000" w:themeColor="text1"/>
          <w:sz w:val="20"/>
          <w:szCs w:val="20"/>
        </w:rPr>
        <w:t>月</w:t>
      </w:r>
      <w:r w:rsidR="002925E6">
        <w:rPr>
          <w:rFonts w:hint="eastAsia"/>
          <w:color w:val="000000" w:themeColor="text1"/>
          <w:sz w:val="20"/>
          <w:szCs w:val="20"/>
        </w:rPr>
        <w:t>25</w:t>
      </w:r>
      <w:r w:rsidRPr="002925E6">
        <w:rPr>
          <w:rFonts w:hint="eastAsia"/>
          <w:color w:val="000000" w:themeColor="text1"/>
          <w:sz w:val="20"/>
          <w:szCs w:val="20"/>
        </w:rPr>
        <w:t>日付け</w:t>
      </w:r>
      <w:r w:rsidR="002925E6">
        <w:rPr>
          <w:rFonts w:hint="eastAsia"/>
          <w:color w:val="000000" w:themeColor="text1"/>
          <w:sz w:val="20"/>
          <w:szCs w:val="20"/>
        </w:rPr>
        <w:t>４</w:t>
      </w:r>
      <w:r w:rsidRPr="002925E6">
        <w:rPr>
          <w:rFonts w:hint="eastAsia"/>
          <w:color w:val="000000" w:themeColor="text1"/>
          <w:sz w:val="20"/>
          <w:szCs w:val="20"/>
        </w:rPr>
        <w:t>農産第</w:t>
      </w:r>
      <w:r w:rsidR="002925E6">
        <w:rPr>
          <w:rFonts w:hint="eastAsia"/>
          <w:color w:val="000000" w:themeColor="text1"/>
          <w:sz w:val="20"/>
          <w:szCs w:val="20"/>
        </w:rPr>
        <w:t>4453</w:t>
      </w:r>
      <w:r w:rsidRPr="002925E6">
        <w:rPr>
          <w:rFonts w:hint="eastAsia"/>
          <w:color w:val="000000" w:themeColor="text1"/>
          <w:sz w:val="20"/>
          <w:szCs w:val="20"/>
        </w:rPr>
        <w:t>号</w:t>
      </w:r>
      <w:r w:rsidR="002925E6">
        <w:rPr>
          <w:rFonts w:hint="eastAsia"/>
          <w:color w:val="000000" w:themeColor="text1"/>
          <w:sz w:val="20"/>
          <w:szCs w:val="20"/>
        </w:rPr>
        <w:t>-1</w:t>
      </w:r>
      <w:r w:rsidRPr="002925E6">
        <w:rPr>
          <w:rFonts w:hint="eastAsia"/>
          <w:color w:val="000000" w:themeColor="text1"/>
          <w:sz w:val="20"/>
          <w:szCs w:val="20"/>
        </w:rPr>
        <w:t>農林水産省農産局長通知）別添様式第</w:t>
      </w:r>
      <w:r w:rsidR="002925E6">
        <w:rPr>
          <w:rFonts w:hint="eastAsia"/>
          <w:color w:val="000000" w:themeColor="text1"/>
          <w:sz w:val="20"/>
          <w:szCs w:val="20"/>
        </w:rPr>
        <w:t>３－２</w:t>
      </w:r>
      <w:r w:rsidRPr="002925E6">
        <w:rPr>
          <w:rFonts w:hint="eastAsia"/>
          <w:color w:val="000000" w:themeColor="text1"/>
          <w:sz w:val="20"/>
          <w:szCs w:val="20"/>
        </w:rPr>
        <w:t>号をもって本別添に代えることができるものとします。</w:t>
      </w:r>
    </w:p>
    <w:p w14:paraId="716023D6" w14:textId="77777777" w:rsidR="00993182" w:rsidRPr="002925E6" w:rsidRDefault="00993182" w:rsidP="006B6868">
      <w:pPr>
        <w:widowControl/>
        <w:spacing w:line="240" w:lineRule="exact"/>
        <w:jc w:val="left"/>
        <w:rPr>
          <w:color w:val="000000" w:themeColor="text1"/>
          <w:sz w:val="20"/>
          <w:szCs w:val="20"/>
        </w:rPr>
      </w:pPr>
    </w:p>
    <w:tbl>
      <w:tblPr>
        <w:tblOverlap w:val="never"/>
        <w:tblW w:w="9629" w:type="dxa"/>
        <w:tblInd w:w="5" w:type="dxa"/>
        <w:tblLayout w:type="fixed"/>
        <w:tblCellMar>
          <w:left w:w="10" w:type="dxa"/>
          <w:right w:w="10" w:type="dxa"/>
        </w:tblCellMar>
        <w:tblLook w:val="0000" w:firstRow="0" w:lastRow="0" w:firstColumn="0" w:lastColumn="0" w:noHBand="0" w:noVBand="0"/>
      </w:tblPr>
      <w:tblGrid>
        <w:gridCol w:w="841"/>
        <w:gridCol w:w="540"/>
        <w:gridCol w:w="8248"/>
      </w:tblGrid>
      <w:tr w:rsidR="000A2DF0" w:rsidRPr="002925E6" w14:paraId="594DBC54" w14:textId="77777777" w:rsidTr="00E77791">
        <w:trPr>
          <w:trHeight w:hRule="exact" w:val="346"/>
          <w:tblHeader/>
        </w:trPr>
        <w:tc>
          <w:tcPr>
            <w:tcW w:w="841" w:type="dxa"/>
            <w:tcBorders>
              <w:top w:val="single" w:sz="4" w:space="0" w:color="FFFFFF"/>
              <w:left w:val="single" w:sz="4" w:space="0" w:color="FFFFFF"/>
              <w:bottom w:val="single" w:sz="4" w:space="0" w:color="FFFFFF"/>
            </w:tcBorders>
          </w:tcPr>
          <w:p w14:paraId="13B7A1C0" w14:textId="0BF5F2DB" w:rsidR="00F21FF5" w:rsidRPr="002925E6" w:rsidRDefault="00F21FF5" w:rsidP="00E77791">
            <w:pPr>
              <w:pStyle w:val="13"/>
              <w:jc w:val="center"/>
              <w:rPr>
                <w:rStyle w:val="12"/>
                <w:rFonts w:asciiTheme="minorHAnsi" w:eastAsiaTheme="minorHAnsi" w:hAnsiTheme="minorHAnsi"/>
                <w:color w:val="000000" w:themeColor="text1"/>
                <w:sz w:val="16"/>
                <w:szCs w:val="16"/>
              </w:rPr>
            </w:pPr>
            <w:r w:rsidRPr="002925E6">
              <w:rPr>
                <w:rStyle w:val="12"/>
                <w:rFonts w:asciiTheme="minorHAnsi" w:eastAsiaTheme="minorHAnsi" w:hAnsiTheme="minorHAnsi" w:hint="eastAsia"/>
                <w:color w:val="000000" w:themeColor="text1"/>
                <w:sz w:val="16"/>
                <w:szCs w:val="16"/>
              </w:rPr>
              <w:t>チェック</w:t>
            </w:r>
          </w:p>
        </w:tc>
        <w:tc>
          <w:tcPr>
            <w:tcW w:w="8788" w:type="dxa"/>
            <w:gridSpan w:val="2"/>
            <w:tcBorders>
              <w:top w:val="single" w:sz="4" w:space="0" w:color="auto"/>
              <w:left w:val="single" w:sz="4" w:space="0" w:color="auto"/>
              <w:right w:val="single" w:sz="4" w:space="0" w:color="auto"/>
            </w:tcBorders>
          </w:tcPr>
          <w:p w14:paraId="1B0DC951" w14:textId="482D7A3F" w:rsidR="00F21FF5" w:rsidRPr="002925E6" w:rsidRDefault="00F21FF5" w:rsidP="00592F39">
            <w:pPr>
              <w:pStyle w:val="13"/>
              <w:rPr>
                <w:rFonts w:asciiTheme="minorHAnsi" w:eastAsiaTheme="minorHAnsi" w:hAnsiTheme="minorHAnsi"/>
                <w:color w:val="000000" w:themeColor="text1"/>
              </w:rPr>
            </w:pPr>
            <w:r w:rsidRPr="002925E6">
              <w:rPr>
                <w:rStyle w:val="12"/>
                <w:rFonts w:asciiTheme="minorHAnsi" w:eastAsiaTheme="minorHAnsi" w:hAnsiTheme="minorHAnsi"/>
                <w:b/>
                <w:bCs/>
                <w:color w:val="000000" w:themeColor="text1"/>
              </w:rPr>
              <w:t>環境関係法令の遵守等</w:t>
            </w:r>
          </w:p>
        </w:tc>
      </w:tr>
      <w:tr w:rsidR="000A2DF0" w:rsidRPr="002925E6" w14:paraId="78EFF3A5" w14:textId="77777777" w:rsidTr="00E77791">
        <w:trPr>
          <w:trHeight w:hRule="exact" w:val="336"/>
        </w:trPr>
        <w:tc>
          <w:tcPr>
            <w:tcW w:w="841" w:type="dxa"/>
            <w:tcBorders>
              <w:top w:val="single" w:sz="4" w:space="0" w:color="FFFFFF"/>
              <w:left w:val="single" w:sz="4" w:space="0" w:color="FFFFFF"/>
              <w:bottom w:val="single" w:sz="4" w:space="0" w:color="FFFFFF"/>
            </w:tcBorders>
          </w:tcPr>
          <w:p w14:paraId="4CE7A396" w14:textId="433A11F8" w:rsidR="00F21FF5" w:rsidRPr="002925E6" w:rsidRDefault="00F21FF5" w:rsidP="00E77791">
            <w:pPr>
              <w:pStyle w:val="13"/>
              <w:jc w:val="center"/>
              <w:rPr>
                <w:rStyle w:val="12"/>
                <w:rFonts w:asciiTheme="minorHAnsi" w:eastAsiaTheme="minorHAnsi" w:hAnsiTheme="minorHAnsi"/>
                <w:color w:val="000000" w:themeColor="text1"/>
                <w:sz w:val="22"/>
                <w:szCs w:val="22"/>
                <w:lang w:val="en-US"/>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08B795FC" w14:textId="06C4F495"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①</w:t>
            </w:r>
          </w:p>
        </w:tc>
        <w:tc>
          <w:tcPr>
            <w:tcW w:w="8248" w:type="dxa"/>
            <w:tcBorders>
              <w:top w:val="single" w:sz="4" w:space="0" w:color="auto"/>
              <w:left w:val="single" w:sz="4" w:space="0" w:color="auto"/>
              <w:right w:val="single" w:sz="4" w:space="0" w:color="auto"/>
            </w:tcBorders>
          </w:tcPr>
          <w:p w14:paraId="0601A1EB" w14:textId="77777777" w:rsidR="00F21FF5" w:rsidRPr="002925E6" w:rsidRDefault="00F21FF5" w:rsidP="00592F39">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みどりの食料システム戦略の理解</w:t>
            </w:r>
          </w:p>
        </w:tc>
      </w:tr>
      <w:tr w:rsidR="000A2DF0" w:rsidRPr="002925E6" w14:paraId="39D9762A" w14:textId="77777777" w:rsidTr="00E77791">
        <w:trPr>
          <w:trHeight w:hRule="exact" w:val="336"/>
        </w:trPr>
        <w:tc>
          <w:tcPr>
            <w:tcW w:w="841" w:type="dxa"/>
            <w:tcBorders>
              <w:top w:val="single" w:sz="4" w:space="0" w:color="FFFFFF"/>
              <w:left w:val="single" w:sz="4" w:space="0" w:color="FFFFFF"/>
              <w:bottom w:val="single" w:sz="4" w:space="0" w:color="FFFFFF"/>
            </w:tcBorders>
          </w:tcPr>
          <w:p w14:paraId="39A27646" w14:textId="6ED997E6" w:rsidR="00E77791" w:rsidRPr="002925E6" w:rsidRDefault="00E77791"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2119F128" w14:textId="6D7B98D1" w:rsidR="00E77791" w:rsidRPr="002925E6" w:rsidRDefault="00E77791"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②</w:t>
            </w:r>
          </w:p>
        </w:tc>
        <w:tc>
          <w:tcPr>
            <w:tcW w:w="8248" w:type="dxa"/>
            <w:tcBorders>
              <w:top w:val="single" w:sz="4" w:space="0" w:color="auto"/>
              <w:left w:val="single" w:sz="4" w:space="0" w:color="auto"/>
              <w:right w:val="single" w:sz="4" w:space="0" w:color="auto"/>
            </w:tcBorders>
          </w:tcPr>
          <w:p w14:paraId="7B453E7B" w14:textId="77777777" w:rsidR="00E77791" w:rsidRPr="002925E6" w:rsidRDefault="00E77791" w:rsidP="00E77791">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関係法令の遵守</w:t>
            </w:r>
          </w:p>
        </w:tc>
      </w:tr>
      <w:tr w:rsidR="000A2DF0" w:rsidRPr="002925E6" w14:paraId="066EDA69" w14:textId="77777777" w:rsidTr="00E77791">
        <w:trPr>
          <w:trHeight w:hRule="exact" w:val="336"/>
        </w:trPr>
        <w:tc>
          <w:tcPr>
            <w:tcW w:w="841" w:type="dxa"/>
            <w:tcBorders>
              <w:top w:val="single" w:sz="4" w:space="0" w:color="FFFFFF"/>
              <w:left w:val="single" w:sz="4" w:space="0" w:color="FFFFFF"/>
              <w:bottom w:val="single" w:sz="4" w:space="0" w:color="FFFFFF"/>
            </w:tcBorders>
          </w:tcPr>
          <w:p w14:paraId="232E8080" w14:textId="5D05D291" w:rsidR="00E77791" w:rsidRPr="002925E6" w:rsidRDefault="00E77791"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47489A49" w14:textId="28A02815" w:rsidR="00E77791" w:rsidRPr="002925E6" w:rsidRDefault="00E77791"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③</w:t>
            </w:r>
          </w:p>
        </w:tc>
        <w:tc>
          <w:tcPr>
            <w:tcW w:w="8248" w:type="dxa"/>
            <w:tcBorders>
              <w:top w:val="single" w:sz="4" w:space="0" w:color="auto"/>
              <w:left w:val="single" w:sz="4" w:space="0" w:color="auto"/>
              <w:right w:val="single" w:sz="4" w:space="0" w:color="auto"/>
            </w:tcBorders>
          </w:tcPr>
          <w:p w14:paraId="4753B517" w14:textId="77777777" w:rsidR="00E77791" w:rsidRPr="002925E6" w:rsidRDefault="00E77791" w:rsidP="00E77791">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正しい知識に基づく作業安全に努める</w:t>
            </w:r>
          </w:p>
        </w:tc>
      </w:tr>
      <w:tr w:rsidR="000A2DF0" w:rsidRPr="002925E6" w14:paraId="3565F773" w14:textId="77777777" w:rsidTr="00E77791">
        <w:trPr>
          <w:trHeight w:hRule="exact" w:val="336"/>
        </w:trPr>
        <w:tc>
          <w:tcPr>
            <w:tcW w:w="841" w:type="dxa"/>
            <w:tcBorders>
              <w:top w:val="single" w:sz="4" w:space="0" w:color="FFFFFF"/>
              <w:left w:val="single" w:sz="4" w:space="0" w:color="FFFFFF"/>
              <w:bottom w:val="single" w:sz="4" w:space="0" w:color="FFFFFF"/>
            </w:tcBorders>
          </w:tcPr>
          <w:p w14:paraId="2A540A43" w14:textId="77777777" w:rsidR="00F21FF5" w:rsidRPr="002925E6" w:rsidRDefault="00F21FF5" w:rsidP="00E77791">
            <w:pPr>
              <w:pStyle w:val="13"/>
              <w:jc w:val="center"/>
              <w:rPr>
                <w:rStyle w:val="12"/>
                <w:rFonts w:asciiTheme="minorHAnsi" w:eastAsiaTheme="minorHAnsi" w:hAnsiTheme="minorHAnsi"/>
                <w:color w:val="000000" w:themeColor="text1"/>
                <w:sz w:val="22"/>
                <w:szCs w:val="22"/>
              </w:rPr>
            </w:pPr>
          </w:p>
        </w:tc>
        <w:tc>
          <w:tcPr>
            <w:tcW w:w="8788" w:type="dxa"/>
            <w:gridSpan w:val="2"/>
            <w:tcBorders>
              <w:top w:val="single" w:sz="4" w:space="0" w:color="auto"/>
              <w:left w:val="single" w:sz="4" w:space="0" w:color="auto"/>
              <w:right w:val="single" w:sz="4" w:space="0" w:color="auto"/>
            </w:tcBorders>
          </w:tcPr>
          <w:p w14:paraId="34993DB7" w14:textId="4A04844B" w:rsidR="00F21FF5" w:rsidRPr="002925E6" w:rsidRDefault="00F21FF5" w:rsidP="00592F39">
            <w:pPr>
              <w:pStyle w:val="13"/>
              <w:rPr>
                <w:rFonts w:asciiTheme="minorHAnsi" w:eastAsiaTheme="minorHAnsi" w:hAnsiTheme="minorHAnsi"/>
                <w:color w:val="000000" w:themeColor="text1"/>
              </w:rPr>
            </w:pPr>
            <w:r w:rsidRPr="002925E6">
              <w:rPr>
                <w:rStyle w:val="12"/>
                <w:rFonts w:asciiTheme="minorHAnsi" w:eastAsiaTheme="minorHAnsi" w:hAnsiTheme="minorHAnsi"/>
                <w:b/>
                <w:bCs/>
                <w:color w:val="000000" w:themeColor="text1"/>
              </w:rPr>
              <w:t>適正な施肥</w:t>
            </w:r>
          </w:p>
        </w:tc>
      </w:tr>
      <w:tr w:rsidR="000A2DF0" w:rsidRPr="002925E6" w14:paraId="1A6D46CD" w14:textId="77777777" w:rsidTr="00E77791">
        <w:trPr>
          <w:trHeight w:hRule="exact" w:val="336"/>
        </w:trPr>
        <w:tc>
          <w:tcPr>
            <w:tcW w:w="841" w:type="dxa"/>
            <w:tcBorders>
              <w:top w:val="single" w:sz="4" w:space="0" w:color="FFFFFF"/>
              <w:left w:val="single" w:sz="4" w:space="0" w:color="FFFFFF"/>
              <w:bottom w:val="single" w:sz="4" w:space="0" w:color="FFFFFF"/>
            </w:tcBorders>
          </w:tcPr>
          <w:p w14:paraId="1463F25A" w14:textId="43F9FB12"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63087F03" w14:textId="751A7E15"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④</w:t>
            </w:r>
          </w:p>
        </w:tc>
        <w:tc>
          <w:tcPr>
            <w:tcW w:w="8248" w:type="dxa"/>
            <w:tcBorders>
              <w:top w:val="single" w:sz="4" w:space="0" w:color="auto"/>
              <w:left w:val="single" w:sz="4" w:space="0" w:color="auto"/>
              <w:right w:val="single" w:sz="4" w:space="0" w:color="auto"/>
            </w:tcBorders>
          </w:tcPr>
          <w:p w14:paraId="57FD8C67" w14:textId="77777777" w:rsidR="00F21FF5" w:rsidRPr="002925E6" w:rsidRDefault="00F21FF5" w:rsidP="00F21FF5">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肥料の適正な保管</w:t>
            </w:r>
          </w:p>
        </w:tc>
      </w:tr>
      <w:tr w:rsidR="000A2DF0" w:rsidRPr="002925E6" w14:paraId="3014D109" w14:textId="77777777" w:rsidTr="00E77791">
        <w:trPr>
          <w:trHeight w:hRule="exact" w:val="336"/>
        </w:trPr>
        <w:tc>
          <w:tcPr>
            <w:tcW w:w="841" w:type="dxa"/>
            <w:tcBorders>
              <w:top w:val="single" w:sz="4" w:space="0" w:color="FFFFFF"/>
              <w:left w:val="single" w:sz="4" w:space="0" w:color="FFFFFF"/>
              <w:bottom w:val="single" w:sz="4" w:space="0" w:color="FFFFFF"/>
            </w:tcBorders>
          </w:tcPr>
          <w:p w14:paraId="3443B458" w14:textId="6821C0C5"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608B5331" w14:textId="595530F3"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⑤</w:t>
            </w:r>
          </w:p>
        </w:tc>
        <w:tc>
          <w:tcPr>
            <w:tcW w:w="8248" w:type="dxa"/>
            <w:tcBorders>
              <w:top w:val="single" w:sz="4" w:space="0" w:color="auto"/>
              <w:left w:val="single" w:sz="4" w:space="0" w:color="auto"/>
              <w:right w:val="single" w:sz="4" w:space="0" w:color="auto"/>
            </w:tcBorders>
          </w:tcPr>
          <w:p w14:paraId="5C03684C" w14:textId="77777777" w:rsidR="00F21FF5" w:rsidRPr="002925E6" w:rsidRDefault="00F21FF5" w:rsidP="00F21FF5">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肥料の使用状況等の記録・保存に努める</w:t>
            </w:r>
          </w:p>
        </w:tc>
      </w:tr>
      <w:tr w:rsidR="000A2DF0" w:rsidRPr="002925E6" w14:paraId="4144AF19" w14:textId="77777777" w:rsidTr="00E77791">
        <w:trPr>
          <w:trHeight w:hRule="exact" w:val="336"/>
        </w:trPr>
        <w:tc>
          <w:tcPr>
            <w:tcW w:w="841" w:type="dxa"/>
            <w:tcBorders>
              <w:top w:val="single" w:sz="4" w:space="0" w:color="FFFFFF"/>
              <w:left w:val="single" w:sz="4" w:space="0" w:color="FFFFFF"/>
              <w:bottom w:val="single" w:sz="4" w:space="0" w:color="FFFFFF"/>
            </w:tcBorders>
          </w:tcPr>
          <w:p w14:paraId="1E2C5C1A" w14:textId="71ED4099"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6ABEACC9" w14:textId="246A542F"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⑥</w:t>
            </w:r>
          </w:p>
        </w:tc>
        <w:tc>
          <w:tcPr>
            <w:tcW w:w="8248" w:type="dxa"/>
            <w:tcBorders>
              <w:top w:val="single" w:sz="4" w:space="0" w:color="auto"/>
              <w:left w:val="single" w:sz="4" w:space="0" w:color="auto"/>
              <w:right w:val="single" w:sz="4" w:space="0" w:color="auto"/>
            </w:tcBorders>
          </w:tcPr>
          <w:p w14:paraId="2FF7912F" w14:textId="77777777" w:rsidR="00F21FF5" w:rsidRPr="002925E6" w:rsidRDefault="00F21FF5" w:rsidP="00F21FF5">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作物特性やデータに基づく施肥設計を検討</w:t>
            </w:r>
          </w:p>
        </w:tc>
      </w:tr>
      <w:tr w:rsidR="000A2DF0" w:rsidRPr="002925E6" w14:paraId="090ADBEE" w14:textId="77777777" w:rsidTr="00E77791">
        <w:trPr>
          <w:trHeight w:hRule="exact" w:val="336"/>
        </w:trPr>
        <w:tc>
          <w:tcPr>
            <w:tcW w:w="841" w:type="dxa"/>
            <w:tcBorders>
              <w:top w:val="single" w:sz="4" w:space="0" w:color="FFFFFF"/>
              <w:left w:val="single" w:sz="4" w:space="0" w:color="FFFFFF"/>
              <w:bottom w:val="single" w:sz="4" w:space="0" w:color="FFFFFF"/>
            </w:tcBorders>
          </w:tcPr>
          <w:p w14:paraId="7FB4F34B" w14:textId="35D4112A"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00821448" w14:textId="26D620CC"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⑦</w:t>
            </w:r>
          </w:p>
        </w:tc>
        <w:tc>
          <w:tcPr>
            <w:tcW w:w="8248" w:type="dxa"/>
            <w:tcBorders>
              <w:top w:val="single" w:sz="4" w:space="0" w:color="auto"/>
              <w:left w:val="single" w:sz="4" w:space="0" w:color="auto"/>
              <w:right w:val="single" w:sz="4" w:space="0" w:color="auto"/>
            </w:tcBorders>
          </w:tcPr>
          <w:p w14:paraId="1950D08C" w14:textId="77777777" w:rsidR="00F21FF5" w:rsidRPr="002925E6" w:rsidRDefault="00F21FF5" w:rsidP="00F21FF5">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有機物の適正な施用による土づくりを検討</w:t>
            </w:r>
          </w:p>
        </w:tc>
      </w:tr>
      <w:tr w:rsidR="000A2DF0" w:rsidRPr="002925E6" w14:paraId="145B1A3E" w14:textId="77777777" w:rsidTr="00E77791">
        <w:trPr>
          <w:trHeight w:hRule="exact" w:val="336"/>
        </w:trPr>
        <w:tc>
          <w:tcPr>
            <w:tcW w:w="841" w:type="dxa"/>
            <w:tcBorders>
              <w:top w:val="single" w:sz="4" w:space="0" w:color="FFFFFF"/>
              <w:left w:val="single" w:sz="4" w:space="0" w:color="FFFFFF"/>
              <w:bottom w:val="single" w:sz="4" w:space="0" w:color="FFFFFF"/>
            </w:tcBorders>
          </w:tcPr>
          <w:p w14:paraId="359C3FB7" w14:textId="77777777" w:rsidR="00F21FF5" w:rsidRPr="002925E6" w:rsidRDefault="00F21FF5" w:rsidP="00E77791">
            <w:pPr>
              <w:pStyle w:val="13"/>
              <w:jc w:val="center"/>
              <w:rPr>
                <w:rStyle w:val="12"/>
                <w:rFonts w:asciiTheme="minorHAnsi" w:eastAsiaTheme="minorHAnsi" w:hAnsiTheme="minorHAnsi"/>
                <w:color w:val="000000" w:themeColor="text1"/>
                <w:sz w:val="22"/>
                <w:szCs w:val="22"/>
              </w:rPr>
            </w:pPr>
          </w:p>
        </w:tc>
        <w:tc>
          <w:tcPr>
            <w:tcW w:w="8788" w:type="dxa"/>
            <w:gridSpan w:val="2"/>
            <w:tcBorders>
              <w:top w:val="single" w:sz="4" w:space="0" w:color="auto"/>
              <w:left w:val="single" w:sz="4" w:space="0" w:color="auto"/>
              <w:right w:val="single" w:sz="4" w:space="0" w:color="auto"/>
            </w:tcBorders>
          </w:tcPr>
          <w:p w14:paraId="2FCB8AD0" w14:textId="5BE6857F" w:rsidR="00F21FF5" w:rsidRPr="002925E6" w:rsidRDefault="00F21FF5" w:rsidP="00592F39">
            <w:pPr>
              <w:pStyle w:val="13"/>
              <w:rPr>
                <w:rFonts w:asciiTheme="minorHAnsi" w:eastAsiaTheme="minorHAnsi" w:hAnsiTheme="minorHAnsi"/>
                <w:color w:val="000000" w:themeColor="text1"/>
              </w:rPr>
            </w:pPr>
            <w:r w:rsidRPr="002925E6">
              <w:rPr>
                <w:rStyle w:val="12"/>
                <w:rFonts w:asciiTheme="minorHAnsi" w:eastAsiaTheme="minorHAnsi" w:hAnsiTheme="minorHAnsi"/>
                <w:b/>
                <w:bCs/>
                <w:color w:val="000000" w:themeColor="text1"/>
              </w:rPr>
              <w:t>適正な防除・生物多様性への悪影響の防止</w:t>
            </w:r>
          </w:p>
        </w:tc>
      </w:tr>
      <w:tr w:rsidR="000A2DF0" w:rsidRPr="002925E6" w14:paraId="67048FAA" w14:textId="77777777" w:rsidTr="00E77791">
        <w:trPr>
          <w:trHeight w:hRule="exact" w:val="336"/>
        </w:trPr>
        <w:tc>
          <w:tcPr>
            <w:tcW w:w="841" w:type="dxa"/>
            <w:tcBorders>
              <w:top w:val="single" w:sz="4" w:space="0" w:color="FFFFFF"/>
              <w:left w:val="single" w:sz="4" w:space="0" w:color="FFFFFF"/>
              <w:bottom w:val="single" w:sz="4" w:space="0" w:color="FFFFFF"/>
            </w:tcBorders>
          </w:tcPr>
          <w:p w14:paraId="64637693" w14:textId="6CA2A492"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44A90AAB" w14:textId="46451C82"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⑧</w:t>
            </w:r>
          </w:p>
        </w:tc>
        <w:tc>
          <w:tcPr>
            <w:tcW w:w="8248" w:type="dxa"/>
            <w:tcBorders>
              <w:top w:val="single" w:sz="4" w:space="0" w:color="auto"/>
              <w:left w:val="single" w:sz="4" w:space="0" w:color="auto"/>
              <w:right w:val="single" w:sz="4" w:space="0" w:color="auto"/>
            </w:tcBorders>
          </w:tcPr>
          <w:p w14:paraId="240B148B" w14:textId="77777777" w:rsidR="00F21FF5" w:rsidRPr="002925E6" w:rsidRDefault="00F21FF5" w:rsidP="00F21FF5">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病害虫・雑草が発生しにくい生産条件の整備を検討</w:t>
            </w:r>
          </w:p>
        </w:tc>
      </w:tr>
      <w:tr w:rsidR="000A2DF0" w:rsidRPr="002925E6" w14:paraId="7323C029" w14:textId="77777777" w:rsidTr="00E77791">
        <w:trPr>
          <w:trHeight w:hRule="exact" w:val="336"/>
        </w:trPr>
        <w:tc>
          <w:tcPr>
            <w:tcW w:w="841" w:type="dxa"/>
            <w:tcBorders>
              <w:top w:val="single" w:sz="4" w:space="0" w:color="FFFFFF"/>
              <w:left w:val="single" w:sz="4" w:space="0" w:color="FFFFFF"/>
              <w:bottom w:val="single" w:sz="4" w:space="0" w:color="FFFFFF"/>
            </w:tcBorders>
          </w:tcPr>
          <w:p w14:paraId="706B8787" w14:textId="36906AD4"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5B812BD8" w14:textId="56C8CCF4"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⑨</w:t>
            </w:r>
          </w:p>
        </w:tc>
        <w:tc>
          <w:tcPr>
            <w:tcW w:w="8248" w:type="dxa"/>
            <w:tcBorders>
              <w:top w:val="single" w:sz="4" w:space="0" w:color="auto"/>
              <w:left w:val="single" w:sz="4" w:space="0" w:color="auto"/>
              <w:right w:val="single" w:sz="4" w:space="0" w:color="auto"/>
            </w:tcBorders>
          </w:tcPr>
          <w:p w14:paraId="057BF356" w14:textId="77777777" w:rsidR="00F21FF5" w:rsidRPr="002925E6" w:rsidRDefault="00F21FF5" w:rsidP="00F21FF5">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病害虫・雑草の発生状況を把握した上で防除の要否及びタイミングの判断に努める</w:t>
            </w:r>
          </w:p>
        </w:tc>
      </w:tr>
      <w:tr w:rsidR="000A2DF0" w:rsidRPr="002925E6" w14:paraId="5D817663" w14:textId="77777777" w:rsidTr="00E77791">
        <w:trPr>
          <w:trHeight w:hRule="exact" w:val="336"/>
        </w:trPr>
        <w:tc>
          <w:tcPr>
            <w:tcW w:w="841" w:type="dxa"/>
            <w:tcBorders>
              <w:top w:val="single" w:sz="4" w:space="0" w:color="FFFFFF"/>
              <w:left w:val="single" w:sz="4" w:space="0" w:color="FFFFFF"/>
              <w:bottom w:val="single" w:sz="4" w:space="0" w:color="FFFFFF"/>
            </w:tcBorders>
          </w:tcPr>
          <w:p w14:paraId="4128BCEB" w14:textId="5D5F0F2C"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5BD5A002" w14:textId="683B2C8B"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⑩</w:t>
            </w:r>
          </w:p>
        </w:tc>
        <w:tc>
          <w:tcPr>
            <w:tcW w:w="8248" w:type="dxa"/>
            <w:tcBorders>
              <w:top w:val="single" w:sz="4" w:space="0" w:color="auto"/>
              <w:left w:val="single" w:sz="4" w:space="0" w:color="auto"/>
              <w:right w:val="single" w:sz="4" w:space="0" w:color="auto"/>
            </w:tcBorders>
          </w:tcPr>
          <w:p w14:paraId="2D68540E" w14:textId="77777777" w:rsidR="00F21FF5" w:rsidRPr="002925E6" w:rsidRDefault="00F21FF5" w:rsidP="00F21FF5">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多様な防除方法(防除資材、使用方法)を活用した防除を検討</w:t>
            </w:r>
          </w:p>
        </w:tc>
      </w:tr>
      <w:tr w:rsidR="000A2DF0" w:rsidRPr="002925E6" w14:paraId="1FACC5C5" w14:textId="77777777" w:rsidTr="00E77791">
        <w:trPr>
          <w:trHeight w:hRule="exact" w:val="336"/>
        </w:trPr>
        <w:tc>
          <w:tcPr>
            <w:tcW w:w="841" w:type="dxa"/>
            <w:tcBorders>
              <w:top w:val="single" w:sz="4" w:space="0" w:color="FFFFFF"/>
              <w:left w:val="single" w:sz="4" w:space="0" w:color="FFFFFF"/>
              <w:bottom w:val="single" w:sz="4" w:space="0" w:color="FFFFFF"/>
            </w:tcBorders>
          </w:tcPr>
          <w:p w14:paraId="1CE45D49" w14:textId="22D5E1C1"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7D7E760A" w14:textId="52E456D7"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⑪</w:t>
            </w:r>
          </w:p>
        </w:tc>
        <w:tc>
          <w:tcPr>
            <w:tcW w:w="8248" w:type="dxa"/>
            <w:tcBorders>
              <w:top w:val="single" w:sz="4" w:space="0" w:color="auto"/>
              <w:left w:val="single" w:sz="4" w:space="0" w:color="auto"/>
              <w:right w:val="single" w:sz="4" w:space="0" w:color="auto"/>
            </w:tcBorders>
          </w:tcPr>
          <w:p w14:paraId="778348ED" w14:textId="77777777" w:rsidR="00F21FF5" w:rsidRPr="002925E6" w:rsidRDefault="00F21FF5" w:rsidP="00F21FF5">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農薬の適正な使用・保管</w:t>
            </w:r>
          </w:p>
        </w:tc>
      </w:tr>
      <w:tr w:rsidR="000A2DF0" w:rsidRPr="002925E6" w14:paraId="0F52B816" w14:textId="77777777" w:rsidTr="00E77791">
        <w:trPr>
          <w:trHeight w:hRule="exact" w:val="336"/>
        </w:trPr>
        <w:tc>
          <w:tcPr>
            <w:tcW w:w="841" w:type="dxa"/>
            <w:tcBorders>
              <w:top w:val="single" w:sz="4" w:space="0" w:color="FFFFFF"/>
              <w:left w:val="single" w:sz="4" w:space="0" w:color="FFFFFF"/>
              <w:bottom w:val="single" w:sz="4" w:space="0" w:color="FFFFFF"/>
            </w:tcBorders>
          </w:tcPr>
          <w:p w14:paraId="20A09C6C" w14:textId="024269A1"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2A2CD07B" w14:textId="7FDB7190"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⑫</w:t>
            </w:r>
          </w:p>
        </w:tc>
        <w:tc>
          <w:tcPr>
            <w:tcW w:w="8248" w:type="dxa"/>
            <w:tcBorders>
              <w:top w:val="single" w:sz="4" w:space="0" w:color="auto"/>
              <w:left w:val="single" w:sz="4" w:space="0" w:color="auto"/>
              <w:right w:val="single" w:sz="4" w:space="0" w:color="auto"/>
            </w:tcBorders>
          </w:tcPr>
          <w:p w14:paraId="1446B816" w14:textId="77777777" w:rsidR="00F21FF5" w:rsidRPr="002925E6" w:rsidRDefault="00F21FF5" w:rsidP="00F21FF5">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農薬の使用状況等の記録・保存</w:t>
            </w:r>
          </w:p>
        </w:tc>
      </w:tr>
      <w:tr w:rsidR="000A2DF0" w:rsidRPr="002925E6" w14:paraId="32AC8D80" w14:textId="77777777" w:rsidTr="00E77791">
        <w:trPr>
          <w:trHeight w:hRule="exact" w:val="336"/>
        </w:trPr>
        <w:tc>
          <w:tcPr>
            <w:tcW w:w="841" w:type="dxa"/>
            <w:tcBorders>
              <w:top w:val="single" w:sz="4" w:space="0" w:color="FFFFFF"/>
              <w:left w:val="single" w:sz="4" w:space="0" w:color="FFFFFF"/>
              <w:bottom w:val="single" w:sz="4" w:space="0" w:color="FFFFFF"/>
            </w:tcBorders>
          </w:tcPr>
          <w:p w14:paraId="55FC90D2" w14:textId="77777777" w:rsidR="00F21FF5" w:rsidRPr="002925E6" w:rsidRDefault="00F21FF5" w:rsidP="00E77791">
            <w:pPr>
              <w:pStyle w:val="13"/>
              <w:jc w:val="center"/>
              <w:rPr>
                <w:rStyle w:val="12"/>
                <w:rFonts w:asciiTheme="minorHAnsi" w:eastAsiaTheme="minorHAnsi" w:hAnsiTheme="minorHAnsi"/>
                <w:color w:val="000000" w:themeColor="text1"/>
                <w:sz w:val="22"/>
                <w:szCs w:val="22"/>
              </w:rPr>
            </w:pPr>
          </w:p>
        </w:tc>
        <w:tc>
          <w:tcPr>
            <w:tcW w:w="8788" w:type="dxa"/>
            <w:gridSpan w:val="2"/>
            <w:tcBorders>
              <w:top w:val="single" w:sz="4" w:space="0" w:color="auto"/>
              <w:left w:val="single" w:sz="4" w:space="0" w:color="auto"/>
              <w:right w:val="single" w:sz="4" w:space="0" w:color="auto"/>
            </w:tcBorders>
          </w:tcPr>
          <w:p w14:paraId="37A2D9BA" w14:textId="4C9D9F7E" w:rsidR="00F21FF5" w:rsidRPr="002925E6" w:rsidRDefault="00F21FF5" w:rsidP="00592F39">
            <w:pPr>
              <w:pStyle w:val="13"/>
              <w:rPr>
                <w:rFonts w:asciiTheme="minorHAnsi" w:eastAsiaTheme="minorHAnsi" w:hAnsiTheme="minorHAnsi"/>
                <w:color w:val="000000" w:themeColor="text1"/>
              </w:rPr>
            </w:pPr>
            <w:r w:rsidRPr="002925E6">
              <w:rPr>
                <w:rStyle w:val="12"/>
                <w:rFonts w:asciiTheme="minorHAnsi" w:eastAsiaTheme="minorHAnsi" w:hAnsiTheme="minorHAnsi"/>
                <w:b/>
                <w:bCs/>
                <w:color w:val="000000" w:themeColor="text1"/>
              </w:rPr>
              <w:t>エネルギーの節減</w:t>
            </w:r>
          </w:p>
        </w:tc>
      </w:tr>
      <w:tr w:rsidR="000A2DF0" w:rsidRPr="002925E6" w14:paraId="2C60339F" w14:textId="77777777" w:rsidTr="00E77791">
        <w:trPr>
          <w:trHeight w:hRule="exact" w:val="336"/>
        </w:trPr>
        <w:tc>
          <w:tcPr>
            <w:tcW w:w="841" w:type="dxa"/>
            <w:tcBorders>
              <w:top w:val="single" w:sz="4" w:space="0" w:color="FFFFFF"/>
              <w:left w:val="single" w:sz="4" w:space="0" w:color="FFFFFF"/>
              <w:bottom w:val="single" w:sz="4" w:space="0" w:color="FFFFFF"/>
            </w:tcBorders>
          </w:tcPr>
          <w:p w14:paraId="77876292" w14:textId="555D55F6"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5183C571" w14:textId="554C9F48"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⑬</w:t>
            </w:r>
          </w:p>
        </w:tc>
        <w:tc>
          <w:tcPr>
            <w:tcW w:w="8248" w:type="dxa"/>
            <w:tcBorders>
              <w:top w:val="single" w:sz="4" w:space="0" w:color="auto"/>
              <w:left w:val="single" w:sz="4" w:space="0" w:color="auto"/>
              <w:right w:val="single" w:sz="4" w:space="0" w:color="auto"/>
            </w:tcBorders>
          </w:tcPr>
          <w:p w14:paraId="473A56E4" w14:textId="77777777" w:rsidR="00F21FF5" w:rsidRPr="002925E6" w:rsidRDefault="00F21FF5" w:rsidP="00592F39">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省エネを意識し、不必要・非効率なエネルギー消費をしないように努める</w:t>
            </w:r>
          </w:p>
        </w:tc>
      </w:tr>
      <w:tr w:rsidR="000A2DF0" w:rsidRPr="002925E6" w14:paraId="2F98F247" w14:textId="77777777" w:rsidTr="00E77791">
        <w:trPr>
          <w:trHeight w:hRule="exact" w:val="336"/>
        </w:trPr>
        <w:tc>
          <w:tcPr>
            <w:tcW w:w="841" w:type="dxa"/>
            <w:tcBorders>
              <w:top w:val="single" w:sz="4" w:space="0" w:color="FFFFFF"/>
              <w:left w:val="single" w:sz="4" w:space="0" w:color="FFFFFF"/>
              <w:bottom w:val="single" w:sz="4" w:space="0" w:color="FFFFFF"/>
            </w:tcBorders>
          </w:tcPr>
          <w:p w14:paraId="0F35469E" w14:textId="77777777" w:rsidR="00F21FF5" w:rsidRPr="002925E6" w:rsidRDefault="00F21FF5" w:rsidP="00E77791">
            <w:pPr>
              <w:pStyle w:val="13"/>
              <w:jc w:val="center"/>
              <w:rPr>
                <w:rStyle w:val="12"/>
                <w:rFonts w:asciiTheme="minorHAnsi" w:eastAsiaTheme="minorHAnsi" w:hAnsiTheme="minorHAnsi"/>
                <w:color w:val="000000" w:themeColor="text1"/>
                <w:sz w:val="22"/>
                <w:szCs w:val="22"/>
              </w:rPr>
            </w:pPr>
          </w:p>
        </w:tc>
        <w:tc>
          <w:tcPr>
            <w:tcW w:w="8788" w:type="dxa"/>
            <w:gridSpan w:val="2"/>
            <w:tcBorders>
              <w:top w:val="single" w:sz="4" w:space="0" w:color="auto"/>
              <w:left w:val="single" w:sz="4" w:space="0" w:color="auto"/>
              <w:right w:val="single" w:sz="4" w:space="0" w:color="auto"/>
            </w:tcBorders>
          </w:tcPr>
          <w:p w14:paraId="211DE944" w14:textId="1FDD7DF1" w:rsidR="00F21FF5" w:rsidRPr="002925E6" w:rsidRDefault="00F21FF5" w:rsidP="00592F39">
            <w:pPr>
              <w:pStyle w:val="13"/>
              <w:rPr>
                <w:rFonts w:asciiTheme="minorHAnsi" w:eastAsiaTheme="minorHAnsi" w:hAnsiTheme="minorHAnsi"/>
                <w:color w:val="000000" w:themeColor="text1"/>
              </w:rPr>
            </w:pPr>
            <w:r w:rsidRPr="002925E6">
              <w:rPr>
                <w:rStyle w:val="12"/>
                <w:rFonts w:asciiTheme="minorHAnsi" w:eastAsiaTheme="minorHAnsi" w:hAnsiTheme="minorHAnsi"/>
                <w:b/>
                <w:bCs/>
                <w:color w:val="000000" w:themeColor="text1"/>
              </w:rPr>
              <w:t>悪臭及び害虫の発生防止</w:t>
            </w:r>
          </w:p>
        </w:tc>
      </w:tr>
      <w:tr w:rsidR="000A2DF0" w:rsidRPr="002925E6" w14:paraId="182C03F1" w14:textId="77777777" w:rsidTr="00E77791">
        <w:trPr>
          <w:trHeight w:hRule="exact" w:val="336"/>
        </w:trPr>
        <w:tc>
          <w:tcPr>
            <w:tcW w:w="841" w:type="dxa"/>
            <w:tcBorders>
              <w:top w:val="single" w:sz="4" w:space="0" w:color="FFFFFF"/>
              <w:left w:val="single" w:sz="4" w:space="0" w:color="FFFFFF"/>
              <w:bottom w:val="single" w:sz="4" w:space="0" w:color="FFFFFF"/>
            </w:tcBorders>
          </w:tcPr>
          <w:p w14:paraId="5EE4C500" w14:textId="260E4A43"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tcBorders>
          </w:tcPr>
          <w:p w14:paraId="4680C714" w14:textId="09E2DA7E"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⑭</w:t>
            </w:r>
          </w:p>
        </w:tc>
        <w:tc>
          <w:tcPr>
            <w:tcW w:w="8248" w:type="dxa"/>
            <w:tcBorders>
              <w:top w:val="single" w:sz="4" w:space="0" w:color="auto"/>
              <w:left w:val="single" w:sz="4" w:space="0" w:color="auto"/>
              <w:right w:val="single" w:sz="4" w:space="0" w:color="auto"/>
            </w:tcBorders>
          </w:tcPr>
          <w:p w14:paraId="556228D3" w14:textId="77777777" w:rsidR="00F21FF5" w:rsidRPr="002925E6" w:rsidRDefault="00F21FF5" w:rsidP="00592F39">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悪臭・害虫の発生防止・低減に努める</w:t>
            </w:r>
          </w:p>
        </w:tc>
      </w:tr>
      <w:tr w:rsidR="000A2DF0" w:rsidRPr="002925E6" w14:paraId="36442429" w14:textId="77777777" w:rsidTr="00E77791">
        <w:trPr>
          <w:trHeight w:hRule="exact" w:val="336"/>
        </w:trPr>
        <w:tc>
          <w:tcPr>
            <w:tcW w:w="841" w:type="dxa"/>
            <w:tcBorders>
              <w:top w:val="single" w:sz="4" w:space="0" w:color="FFFFFF"/>
              <w:left w:val="single" w:sz="4" w:space="0" w:color="FFFFFF"/>
              <w:bottom w:val="single" w:sz="4" w:space="0" w:color="FFFFFF"/>
            </w:tcBorders>
          </w:tcPr>
          <w:p w14:paraId="3B0ED568" w14:textId="77777777" w:rsidR="00F21FF5" w:rsidRPr="002925E6" w:rsidRDefault="00F21FF5" w:rsidP="00E77791">
            <w:pPr>
              <w:pStyle w:val="13"/>
              <w:jc w:val="center"/>
              <w:rPr>
                <w:rStyle w:val="12"/>
                <w:rFonts w:asciiTheme="minorHAnsi" w:eastAsiaTheme="minorHAnsi" w:hAnsiTheme="minorHAnsi"/>
                <w:color w:val="000000" w:themeColor="text1"/>
                <w:sz w:val="22"/>
                <w:szCs w:val="22"/>
              </w:rPr>
            </w:pPr>
          </w:p>
        </w:tc>
        <w:tc>
          <w:tcPr>
            <w:tcW w:w="8788" w:type="dxa"/>
            <w:gridSpan w:val="2"/>
            <w:tcBorders>
              <w:top w:val="single" w:sz="4" w:space="0" w:color="auto"/>
              <w:left w:val="single" w:sz="4" w:space="0" w:color="auto"/>
              <w:right w:val="single" w:sz="4" w:space="0" w:color="auto"/>
            </w:tcBorders>
          </w:tcPr>
          <w:p w14:paraId="6F03E42F" w14:textId="096677CE" w:rsidR="00F21FF5" w:rsidRPr="002925E6" w:rsidRDefault="00F21FF5" w:rsidP="00592F39">
            <w:pPr>
              <w:pStyle w:val="13"/>
              <w:rPr>
                <w:rFonts w:asciiTheme="minorHAnsi" w:eastAsiaTheme="minorHAnsi" w:hAnsiTheme="minorHAnsi"/>
                <w:color w:val="000000" w:themeColor="text1"/>
              </w:rPr>
            </w:pPr>
            <w:r w:rsidRPr="002925E6">
              <w:rPr>
                <w:rStyle w:val="12"/>
                <w:rFonts w:asciiTheme="minorHAnsi" w:eastAsiaTheme="minorHAnsi" w:hAnsiTheme="minorHAnsi"/>
                <w:b/>
                <w:bCs/>
                <w:color w:val="000000" w:themeColor="text1"/>
              </w:rPr>
              <w:t>廃棄物の発生抑制、適正な循環的な利用及び適正な処分</w:t>
            </w:r>
          </w:p>
        </w:tc>
      </w:tr>
      <w:tr w:rsidR="000A2DF0" w:rsidRPr="002925E6" w14:paraId="3E273281" w14:textId="77777777" w:rsidTr="00E77791">
        <w:trPr>
          <w:trHeight w:hRule="exact" w:val="346"/>
        </w:trPr>
        <w:tc>
          <w:tcPr>
            <w:tcW w:w="841" w:type="dxa"/>
            <w:tcBorders>
              <w:top w:val="single" w:sz="4" w:space="0" w:color="FFFFFF"/>
              <w:left w:val="single" w:sz="4" w:space="0" w:color="FFFFFF"/>
              <w:bottom w:val="single" w:sz="4" w:space="0" w:color="FFFFFF"/>
            </w:tcBorders>
          </w:tcPr>
          <w:p w14:paraId="666C7CE0" w14:textId="2BD6CA9F" w:rsidR="00F21FF5" w:rsidRPr="002925E6" w:rsidRDefault="00F21FF5" w:rsidP="00E77791">
            <w:pPr>
              <w:pStyle w:val="13"/>
              <w:jc w:val="center"/>
              <w:rPr>
                <w:rStyle w:val="12"/>
                <w:rFonts w:asciiTheme="minorHAnsi" w:eastAsiaTheme="minorHAnsi" w:hAnsiTheme="minorHAnsi"/>
                <w:color w:val="000000" w:themeColor="text1"/>
                <w:sz w:val="22"/>
                <w:szCs w:val="22"/>
              </w:rPr>
            </w:pPr>
            <w:r w:rsidRPr="002925E6">
              <w:rPr>
                <w:rStyle w:val="12"/>
                <w:rFonts w:asciiTheme="minorHAnsi" w:eastAsiaTheme="minorHAnsi" w:hAnsiTheme="minorHAnsi" w:hint="eastAsia"/>
                <w:color w:val="000000" w:themeColor="text1"/>
                <w:sz w:val="22"/>
                <w:szCs w:val="22"/>
                <w:lang w:val="en-US"/>
              </w:rPr>
              <w:t>□</w:t>
            </w:r>
          </w:p>
        </w:tc>
        <w:tc>
          <w:tcPr>
            <w:tcW w:w="540" w:type="dxa"/>
            <w:tcBorders>
              <w:top w:val="single" w:sz="4" w:space="0" w:color="auto"/>
              <w:left w:val="single" w:sz="4" w:space="0" w:color="auto"/>
              <w:bottom w:val="single" w:sz="4" w:space="0" w:color="auto"/>
            </w:tcBorders>
          </w:tcPr>
          <w:p w14:paraId="0C6FA611" w14:textId="431DB9C4" w:rsidR="00F21FF5" w:rsidRPr="002925E6" w:rsidRDefault="00F21FF5" w:rsidP="00E77791">
            <w:pPr>
              <w:pStyle w:val="13"/>
              <w:jc w:val="center"/>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⑮</w:t>
            </w:r>
          </w:p>
        </w:tc>
        <w:tc>
          <w:tcPr>
            <w:tcW w:w="8248" w:type="dxa"/>
            <w:tcBorders>
              <w:top w:val="single" w:sz="4" w:space="0" w:color="auto"/>
              <w:left w:val="single" w:sz="4" w:space="0" w:color="auto"/>
              <w:bottom w:val="single" w:sz="4" w:space="0" w:color="auto"/>
              <w:right w:val="single" w:sz="4" w:space="0" w:color="auto"/>
            </w:tcBorders>
          </w:tcPr>
          <w:p w14:paraId="32428CFA" w14:textId="77777777" w:rsidR="00F21FF5" w:rsidRPr="002925E6" w:rsidRDefault="00F21FF5" w:rsidP="00592F39">
            <w:pPr>
              <w:pStyle w:val="13"/>
              <w:rPr>
                <w:rFonts w:asciiTheme="minorHAnsi" w:eastAsiaTheme="minorHAnsi" w:hAnsiTheme="minorHAnsi"/>
                <w:color w:val="000000" w:themeColor="text1"/>
              </w:rPr>
            </w:pPr>
            <w:r w:rsidRPr="002925E6">
              <w:rPr>
                <w:rStyle w:val="12"/>
                <w:rFonts w:asciiTheme="minorHAnsi" w:eastAsiaTheme="minorHAnsi" w:hAnsiTheme="minorHAnsi"/>
                <w:color w:val="000000" w:themeColor="text1"/>
              </w:rPr>
              <w:t>プラ等廃棄物の削減に努め、適正に処理</w:t>
            </w:r>
          </w:p>
        </w:tc>
      </w:tr>
    </w:tbl>
    <w:p w14:paraId="66ACF4B9" w14:textId="2B20FB96" w:rsidR="00F21FF5" w:rsidRPr="002925E6" w:rsidRDefault="00F21FF5" w:rsidP="002925E6">
      <w:pPr>
        <w:widowControl/>
        <w:spacing w:line="240" w:lineRule="exact"/>
        <w:ind w:left="360" w:hangingChars="200" w:hanging="360"/>
        <w:jc w:val="left"/>
        <w:rPr>
          <w:color w:val="000000" w:themeColor="text1"/>
          <w:sz w:val="18"/>
          <w:szCs w:val="16"/>
        </w:rPr>
      </w:pPr>
      <w:r w:rsidRPr="002925E6">
        <w:rPr>
          <w:rFonts w:hint="eastAsia"/>
          <w:color w:val="000000" w:themeColor="text1"/>
          <w:sz w:val="18"/>
          <w:szCs w:val="16"/>
        </w:rPr>
        <w:t>（注）②関係法令の遵守について、対象は、肥料の品質の確保等に関する法律</w:t>
      </w:r>
      <w:r w:rsidRPr="002925E6">
        <w:rPr>
          <w:color w:val="000000" w:themeColor="text1"/>
          <w:sz w:val="18"/>
          <w:szCs w:val="16"/>
        </w:rPr>
        <w:t>(昭和25年法律第127号)、農薬取締法(昭和23年 法律第82号)、廃棄物の処理及び清掃に関する法律(昭和45年法律第137号)、食品循環資源の再生利用等の促進に関する 法律(平成12年法律第116号)、容器包装に係る分別収集及び再商品化の促進等に関する法律(平成７年法律第112号)、 労働安全衛生法(昭和47年法律第57号)とする。</w:t>
      </w:r>
    </w:p>
    <w:p w14:paraId="3D234C96" w14:textId="659C7245" w:rsidR="006B6868" w:rsidRPr="002925E6" w:rsidRDefault="006B6868">
      <w:pPr>
        <w:widowControl/>
        <w:jc w:val="left"/>
        <w:rPr>
          <w:color w:val="000000" w:themeColor="text1"/>
        </w:rPr>
      </w:pPr>
      <w:r w:rsidRPr="002925E6">
        <w:rPr>
          <w:noProof/>
          <w:color w:val="000000" w:themeColor="text1"/>
          <w:sz w:val="21"/>
          <w:szCs w:val="20"/>
        </w:rPr>
        <mc:AlternateContent>
          <mc:Choice Requires="wps">
            <w:drawing>
              <wp:inline distT="0" distB="0" distL="0" distR="0" wp14:anchorId="2413EA4F" wp14:editId="153B033F">
                <wp:extent cx="6172200" cy="1019175"/>
                <wp:effectExtent l="0" t="0" r="19050" b="28575"/>
                <wp:docPr id="7884839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019175"/>
                        </a:xfrm>
                        <a:prstGeom prst="rect">
                          <a:avLst/>
                        </a:prstGeom>
                        <a:solidFill>
                          <a:srgbClr val="FFFFFF"/>
                        </a:solidFill>
                        <a:ln w="9525">
                          <a:solidFill>
                            <a:srgbClr val="000000"/>
                          </a:solidFill>
                          <a:miter lim="800000"/>
                          <a:headEnd/>
                          <a:tailEnd/>
                        </a:ln>
                      </wps:spPr>
                      <wps:txbx>
                        <w:txbxContent>
                          <w:p w14:paraId="79DA1C1F" w14:textId="77777777" w:rsidR="006B6868" w:rsidRPr="000A2DF0" w:rsidRDefault="006B6868" w:rsidP="00993182">
                            <w:pPr>
                              <w:pStyle w:val="15"/>
                              <w:spacing w:line="240" w:lineRule="exact"/>
                              <w:rPr>
                                <w:color w:val="000000" w:themeColor="text1"/>
                                <w:sz w:val="20"/>
                                <w:szCs w:val="20"/>
                              </w:rPr>
                            </w:pPr>
                            <w:r w:rsidRPr="000A2DF0">
                              <w:rPr>
                                <w:rStyle w:val="14"/>
                                <w:color w:val="000000" w:themeColor="text1"/>
                                <w:sz w:val="20"/>
                                <w:szCs w:val="20"/>
                                <w:lang w:val="en-US" w:bidi="en-US"/>
                              </w:rPr>
                              <w:t>&lt;報告内容の確認と個人情報の取り扱いについて&gt;</w:t>
                            </w:r>
                          </w:p>
                          <w:p w14:paraId="3F75D968" w14:textId="77777777" w:rsidR="006B6868" w:rsidRPr="000A2DF0" w:rsidRDefault="006B6868" w:rsidP="00993182">
                            <w:pPr>
                              <w:pStyle w:val="15"/>
                              <w:spacing w:line="240" w:lineRule="exact"/>
                              <w:rPr>
                                <w:color w:val="000000" w:themeColor="text1"/>
                                <w:sz w:val="20"/>
                                <w:szCs w:val="20"/>
                              </w:rPr>
                            </w:pPr>
                            <w:r w:rsidRPr="000A2DF0">
                              <w:rPr>
                                <w:rStyle w:val="14"/>
                                <w:color w:val="000000" w:themeColor="text1"/>
                                <w:sz w:val="20"/>
                                <w:szCs w:val="20"/>
                              </w:rPr>
                              <w:t>・本チェックシートにて報告された内容については、農林水産省等が対象者を抽出し、実施状況の確認を行います。</w:t>
                            </w:r>
                          </w:p>
                          <w:p w14:paraId="65422117" w14:textId="77777777" w:rsidR="00993182" w:rsidRPr="000A2DF0" w:rsidRDefault="006B6868" w:rsidP="00993182">
                            <w:pPr>
                              <w:spacing w:line="240" w:lineRule="exact"/>
                              <w:rPr>
                                <w:rStyle w:val="14"/>
                                <w:color w:val="000000" w:themeColor="text1"/>
                                <w:sz w:val="20"/>
                                <w:szCs w:val="20"/>
                              </w:rPr>
                            </w:pPr>
                            <w:r w:rsidRPr="000A2DF0">
                              <w:rPr>
                                <w:rStyle w:val="14"/>
                                <w:color w:val="000000" w:themeColor="text1"/>
                                <w:sz w:val="20"/>
                                <w:szCs w:val="20"/>
                              </w:rPr>
                              <w:t>・記入いただいた個人情報については、本チェックシートの実施状況確認のために農林水産省等で使用し、ご本人の同意がなければ第三者に提供することはありません。</w:t>
                            </w:r>
                          </w:p>
                          <w:p w14:paraId="27224645" w14:textId="0A11BB11" w:rsidR="006B6868" w:rsidRPr="000A2DF0" w:rsidRDefault="006B6868" w:rsidP="00993182">
                            <w:pPr>
                              <w:spacing w:line="240" w:lineRule="exact"/>
                              <w:ind w:left="5040" w:firstLine="840"/>
                              <w:rPr>
                                <w:color w:val="000000" w:themeColor="text1"/>
                              </w:rPr>
                            </w:pPr>
                            <w:r w:rsidRPr="000A2DF0">
                              <w:rPr>
                                <w:rStyle w:val="14"/>
                                <w:rFonts w:hint="eastAsia"/>
                                <w:color w:val="000000" w:themeColor="text1"/>
                                <w:sz w:val="20"/>
                                <w:szCs w:val="20"/>
                              </w:rPr>
                              <w:t>上記について、確認しました　→□</w:t>
                            </w:r>
                          </w:p>
                        </w:txbxContent>
                      </wps:txbx>
                      <wps:bodyPr rot="0" vert="horz" wrap="square" lIns="91440" tIns="45720" rIns="91440" bIns="45720" anchor="t" anchorCtr="0">
                        <a:noAutofit/>
                      </wps:bodyPr>
                    </wps:wsp>
                  </a:graphicData>
                </a:graphic>
              </wp:inline>
            </w:drawing>
          </mc:Choice>
          <mc:Fallback>
            <w:pict>
              <v:shape w14:anchorId="2413EA4F" id="テキスト ボックス 2" o:spid="_x0000_s1027" type="#_x0000_t202" style="width:486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">
                <v:textbox>
                  <w:txbxContent>
                    <w:p w14:paraId="79DA1C1F" w14:textId="77777777" w:rsidR="006B6868" w:rsidRPr="000A2DF0" w:rsidRDefault="006B6868" w:rsidP="00993182">
                      <w:pPr>
                        <w:pStyle w:val="15"/>
                        <w:spacing w:line="240" w:lineRule="exact"/>
                        <w:rPr>
                          <w:color w:val="000000" w:themeColor="text1"/>
                          <w:sz w:val="20"/>
                          <w:szCs w:val="20"/>
                        </w:rPr>
                      </w:pPr>
                      <w:r w:rsidRPr="000A2DF0">
                        <w:rPr>
                          <w:rStyle w:val="14"/>
                          <w:color w:val="000000" w:themeColor="text1"/>
                          <w:sz w:val="20"/>
                          <w:szCs w:val="20"/>
                          <w:lang w:val="en-US" w:bidi="en-US"/>
                        </w:rPr>
                        <w:t>&lt;報告内容の確認と個人情報の取り扱いについて&gt;</w:t>
                      </w:r>
                    </w:p>
                    <w:p w14:paraId="3F75D968" w14:textId="77777777" w:rsidR="006B6868" w:rsidRPr="000A2DF0" w:rsidRDefault="006B6868" w:rsidP="00993182">
                      <w:pPr>
                        <w:pStyle w:val="15"/>
                        <w:spacing w:line="240" w:lineRule="exact"/>
                        <w:rPr>
                          <w:color w:val="000000" w:themeColor="text1"/>
                          <w:sz w:val="20"/>
                          <w:szCs w:val="20"/>
                        </w:rPr>
                      </w:pPr>
                      <w:r w:rsidRPr="000A2DF0">
                        <w:rPr>
                          <w:rStyle w:val="14"/>
                          <w:color w:val="000000" w:themeColor="text1"/>
                          <w:sz w:val="20"/>
                          <w:szCs w:val="20"/>
                        </w:rPr>
                        <w:t>・本チェックシートにて報告された内容については、農林水産省等が対象者を抽出し、実施状況の確認を行います。</w:t>
                      </w:r>
                    </w:p>
                    <w:p w14:paraId="65422117" w14:textId="77777777" w:rsidR="00993182" w:rsidRPr="000A2DF0" w:rsidRDefault="006B6868" w:rsidP="00993182">
                      <w:pPr>
                        <w:spacing w:line="240" w:lineRule="exact"/>
                        <w:rPr>
                          <w:rStyle w:val="14"/>
                          <w:color w:val="000000" w:themeColor="text1"/>
                          <w:sz w:val="20"/>
                          <w:szCs w:val="20"/>
                        </w:rPr>
                      </w:pPr>
                      <w:r w:rsidRPr="000A2DF0">
                        <w:rPr>
                          <w:rStyle w:val="14"/>
                          <w:color w:val="000000" w:themeColor="text1"/>
                          <w:sz w:val="20"/>
                          <w:szCs w:val="20"/>
                        </w:rPr>
                        <w:t>・記入いただいた個人情報については、本チェックシートの実施状況確認のために農林水産省等で使用し、ご本人の同意がなければ第三者に提供することはありません。</w:t>
                      </w:r>
                    </w:p>
                    <w:p w14:paraId="27224645" w14:textId="0A11BB11" w:rsidR="006B6868" w:rsidRPr="000A2DF0" w:rsidRDefault="006B6868" w:rsidP="00993182">
                      <w:pPr>
                        <w:spacing w:line="240" w:lineRule="exact"/>
                        <w:ind w:left="5040" w:firstLine="840"/>
                        <w:rPr>
                          <w:color w:val="000000" w:themeColor="text1"/>
                        </w:rPr>
                      </w:pPr>
                      <w:r w:rsidRPr="000A2DF0">
                        <w:rPr>
                          <w:rStyle w:val="14"/>
                          <w:rFonts w:hint="eastAsia"/>
                          <w:color w:val="000000" w:themeColor="text1"/>
                          <w:sz w:val="20"/>
                          <w:szCs w:val="20"/>
                        </w:rPr>
                        <w:t>上記について、確認しました　→□</w:t>
                      </w:r>
                    </w:p>
                  </w:txbxContent>
                </v:textbox>
                <w10:anchorlock/>
              </v:shape>
            </w:pict>
          </mc:Fallback>
        </mc:AlternateContent>
      </w:r>
    </w:p>
    <w:sectPr w:rsidR="006B6868" w:rsidRPr="002925E6" w:rsidSect="003910AA">
      <w:pgSz w:w="11906" w:h="16838"/>
      <w:pgMar w:top="1440" w:right="1080" w:bottom="1134"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664F" w14:textId="77777777" w:rsidR="00E66DCA" w:rsidRDefault="00E66DCA" w:rsidP="00AE099F">
      <w:r>
        <w:separator/>
      </w:r>
    </w:p>
  </w:endnote>
  <w:endnote w:type="continuationSeparator" w:id="0">
    <w:p w14:paraId="4C70CF7D" w14:textId="77777777" w:rsidR="00E66DCA" w:rsidRDefault="00E66DCA" w:rsidP="00AE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14C4C" w14:textId="77777777" w:rsidR="00E66DCA" w:rsidRDefault="00E66DCA" w:rsidP="00AE099F">
      <w:r>
        <w:separator/>
      </w:r>
    </w:p>
  </w:footnote>
  <w:footnote w:type="continuationSeparator" w:id="0">
    <w:p w14:paraId="324ED609" w14:textId="77777777" w:rsidR="00E66DCA" w:rsidRDefault="00E66DCA" w:rsidP="00AE09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BC"/>
    <w:rsid w:val="00001297"/>
    <w:rsid w:val="00033CD1"/>
    <w:rsid w:val="00037021"/>
    <w:rsid w:val="00060835"/>
    <w:rsid w:val="00062C3B"/>
    <w:rsid w:val="00065592"/>
    <w:rsid w:val="000732E4"/>
    <w:rsid w:val="00085495"/>
    <w:rsid w:val="000A2DF0"/>
    <w:rsid w:val="000E09E4"/>
    <w:rsid w:val="000F6C4D"/>
    <w:rsid w:val="00102670"/>
    <w:rsid w:val="00123292"/>
    <w:rsid w:val="00142E5B"/>
    <w:rsid w:val="001619EA"/>
    <w:rsid w:val="00163023"/>
    <w:rsid w:val="0016520F"/>
    <w:rsid w:val="001B6165"/>
    <w:rsid w:val="001F30F8"/>
    <w:rsid w:val="00203539"/>
    <w:rsid w:val="00210406"/>
    <w:rsid w:val="00231F5F"/>
    <w:rsid w:val="002423A0"/>
    <w:rsid w:val="00246776"/>
    <w:rsid w:val="00263845"/>
    <w:rsid w:val="00263996"/>
    <w:rsid w:val="0026762A"/>
    <w:rsid w:val="00287CA8"/>
    <w:rsid w:val="002925E6"/>
    <w:rsid w:val="00293800"/>
    <w:rsid w:val="002A5111"/>
    <w:rsid w:val="002B105A"/>
    <w:rsid w:val="002D7336"/>
    <w:rsid w:val="002E038A"/>
    <w:rsid w:val="003075B7"/>
    <w:rsid w:val="00322E0D"/>
    <w:rsid w:val="00357222"/>
    <w:rsid w:val="003616C4"/>
    <w:rsid w:val="00371734"/>
    <w:rsid w:val="003910AA"/>
    <w:rsid w:val="003A1336"/>
    <w:rsid w:val="003B7CC6"/>
    <w:rsid w:val="003C65BE"/>
    <w:rsid w:val="003D67A1"/>
    <w:rsid w:val="003D76E2"/>
    <w:rsid w:val="003E08B8"/>
    <w:rsid w:val="003E1393"/>
    <w:rsid w:val="003F1C4E"/>
    <w:rsid w:val="003F2FB8"/>
    <w:rsid w:val="0044539D"/>
    <w:rsid w:val="00450E32"/>
    <w:rsid w:val="004733C6"/>
    <w:rsid w:val="004769AE"/>
    <w:rsid w:val="00484B91"/>
    <w:rsid w:val="004972E7"/>
    <w:rsid w:val="004A3B57"/>
    <w:rsid w:val="004B2BFD"/>
    <w:rsid w:val="004E0D68"/>
    <w:rsid w:val="004F6D3F"/>
    <w:rsid w:val="00506E33"/>
    <w:rsid w:val="0053347F"/>
    <w:rsid w:val="0054126E"/>
    <w:rsid w:val="005570A3"/>
    <w:rsid w:val="00557C8C"/>
    <w:rsid w:val="0056505E"/>
    <w:rsid w:val="0057383A"/>
    <w:rsid w:val="00581AE9"/>
    <w:rsid w:val="00594C9A"/>
    <w:rsid w:val="005A729B"/>
    <w:rsid w:val="005B0E1E"/>
    <w:rsid w:val="005B2E26"/>
    <w:rsid w:val="005B55BC"/>
    <w:rsid w:val="005C2DB0"/>
    <w:rsid w:val="005E0AE4"/>
    <w:rsid w:val="005E6C3E"/>
    <w:rsid w:val="005F02DD"/>
    <w:rsid w:val="005F360F"/>
    <w:rsid w:val="005F49A1"/>
    <w:rsid w:val="005F6433"/>
    <w:rsid w:val="00612E02"/>
    <w:rsid w:val="00621769"/>
    <w:rsid w:val="00632064"/>
    <w:rsid w:val="006437CF"/>
    <w:rsid w:val="0064551E"/>
    <w:rsid w:val="00656F52"/>
    <w:rsid w:val="00657451"/>
    <w:rsid w:val="0066691F"/>
    <w:rsid w:val="006B1EB6"/>
    <w:rsid w:val="006B6868"/>
    <w:rsid w:val="006B72FF"/>
    <w:rsid w:val="006E2FF8"/>
    <w:rsid w:val="007047CE"/>
    <w:rsid w:val="007122DF"/>
    <w:rsid w:val="00715C97"/>
    <w:rsid w:val="00755A43"/>
    <w:rsid w:val="0077159A"/>
    <w:rsid w:val="00796FFC"/>
    <w:rsid w:val="007A6893"/>
    <w:rsid w:val="007C0DEE"/>
    <w:rsid w:val="007E4AE1"/>
    <w:rsid w:val="007F2D1C"/>
    <w:rsid w:val="007F775F"/>
    <w:rsid w:val="00803D1E"/>
    <w:rsid w:val="008131BA"/>
    <w:rsid w:val="0082207A"/>
    <w:rsid w:val="00823343"/>
    <w:rsid w:val="00841870"/>
    <w:rsid w:val="00850A0C"/>
    <w:rsid w:val="00855C8B"/>
    <w:rsid w:val="008561BA"/>
    <w:rsid w:val="008751E6"/>
    <w:rsid w:val="008A6583"/>
    <w:rsid w:val="008B0452"/>
    <w:rsid w:val="008F0034"/>
    <w:rsid w:val="008F3940"/>
    <w:rsid w:val="00914D50"/>
    <w:rsid w:val="00931192"/>
    <w:rsid w:val="00942737"/>
    <w:rsid w:val="00944925"/>
    <w:rsid w:val="00947FD6"/>
    <w:rsid w:val="00993182"/>
    <w:rsid w:val="0099792C"/>
    <w:rsid w:val="00997C14"/>
    <w:rsid w:val="009C0777"/>
    <w:rsid w:val="009C35B2"/>
    <w:rsid w:val="009D3519"/>
    <w:rsid w:val="009E5E2C"/>
    <w:rsid w:val="00A12FA5"/>
    <w:rsid w:val="00A42151"/>
    <w:rsid w:val="00A56068"/>
    <w:rsid w:val="00A571E0"/>
    <w:rsid w:val="00A82E6C"/>
    <w:rsid w:val="00A841B6"/>
    <w:rsid w:val="00AB0C21"/>
    <w:rsid w:val="00AB3208"/>
    <w:rsid w:val="00AB5DF9"/>
    <w:rsid w:val="00AC1B45"/>
    <w:rsid w:val="00AD292C"/>
    <w:rsid w:val="00AE099F"/>
    <w:rsid w:val="00B15AF8"/>
    <w:rsid w:val="00B17586"/>
    <w:rsid w:val="00B2692D"/>
    <w:rsid w:val="00B37508"/>
    <w:rsid w:val="00B40ED7"/>
    <w:rsid w:val="00B5173E"/>
    <w:rsid w:val="00B718B4"/>
    <w:rsid w:val="00B77B2B"/>
    <w:rsid w:val="00B77C57"/>
    <w:rsid w:val="00B87846"/>
    <w:rsid w:val="00BB04D7"/>
    <w:rsid w:val="00BF7392"/>
    <w:rsid w:val="00C02804"/>
    <w:rsid w:val="00C02FB2"/>
    <w:rsid w:val="00C20A36"/>
    <w:rsid w:val="00C42C7C"/>
    <w:rsid w:val="00C4778A"/>
    <w:rsid w:val="00C50C04"/>
    <w:rsid w:val="00C5397A"/>
    <w:rsid w:val="00C7064F"/>
    <w:rsid w:val="00C74991"/>
    <w:rsid w:val="00C81FB8"/>
    <w:rsid w:val="00CA4F14"/>
    <w:rsid w:val="00CB2D0E"/>
    <w:rsid w:val="00CC7402"/>
    <w:rsid w:val="00CD5C78"/>
    <w:rsid w:val="00D04C7C"/>
    <w:rsid w:val="00D07592"/>
    <w:rsid w:val="00D25A04"/>
    <w:rsid w:val="00D535AE"/>
    <w:rsid w:val="00D65CB5"/>
    <w:rsid w:val="00D73685"/>
    <w:rsid w:val="00DB0EEB"/>
    <w:rsid w:val="00DC10A6"/>
    <w:rsid w:val="00DD2467"/>
    <w:rsid w:val="00DD480B"/>
    <w:rsid w:val="00DD5EAD"/>
    <w:rsid w:val="00DD66DF"/>
    <w:rsid w:val="00DD6D07"/>
    <w:rsid w:val="00DE3CE4"/>
    <w:rsid w:val="00DE4AB8"/>
    <w:rsid w:val="00E06EC8"/>
    <w:rsid w:val="00E10066"/>
    <w:rsid w:val="00E438E6"/>
    <w:rsid w:val="00E55E20"/>
    <w:rsid w:val="00E66DCA"/>
    <w:rsid w:val="00E77791"/>
    <w:rsid w:val="00EB4756"/>
    <w:rsid w:val="00EB4F76"/>
    <w:rsid w:val="00EB50A7"/>
    <w:rsid w:val="00EB67C6"/>
    <w:rsid w:val="00EC2951"/>
    <w:rsid w:val="00EC5935"/>
    <w:rsid w:val="00EC7906"/>
    <w:rsid w:val="00ED43AC"/>
    <w:rsid w:val="00ED5C10"/>
    <w:rsid w:val="00EF6117"/>
    <w:rsid w:val="00F21FF5"/>
    <w:rsid w:val="00F343C1"/>
    <w:rsid w:val="00F373EE"/>
    <w:rsid w:val="00F43623"/>
    <w:rsid w:val="00F57F1F"/>
    <w:rsid w:val="00F638F3"/>
    <w:rsid w:val="00F8190D"/>
    <w:rsid w:val="00FA6B4D"/>
    <w:rsid w:val="00FB1C41"/>
    <w:rsid w:val="00FB1CF9"/>
    <w:rsid w:val="00FC33FC"/>
    <w:rsid w:val="00FC443E"/>
    <w:rsid w:val="00FF12A8"/>
    <w:rsid w:val="00FF2B3A"/>
    <w:rsid w:val="00FF4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40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62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99F"/>
    <w:pPr>
      <w:tabs>
        <w:tab w:val="center" w:pos="4252"/>
        <w:tab w:val="right" w:pos="8504"/>
      </w:tabs>
      <w:snapToGrid w:val="0"/>
    </w:pPr>
  </w:style>
  <w:style w:type="character" w:customStyle="1" w:styleId="a4">
    <w:name w:val="ヘッダー (文字)"/>
    <w:basedOn w:val="a0"/>
    <w:link w:val="a3"/>
    <w:uiPriority w:val="99"/>
    <w:rsid w:val="00AE099F"/>
    <w:rPr>
      <w:sz w:val="24"/>
    </w:rPr>
  </w:style>
  <w:style w:type="paragraph" w:styleId="a5">
    <w:name w:val="footer"/>
    <w:basedOn w:val="a"/>
    <w:link w:val="a6"/>
    <w:uiPriority w:val="99"/>
    <w:unhideWhenUsed/>
    <w:rsid w:val="00AE099F"/>
    <w:pPr>
      <w:tabs>
        <w:tab w:val="center" w:pos="4252"/>
        <w:tab w:val="right" w:pos="8504"/>
      </w:tabs>
      <w:snapToGrid w:val="0"/>
    </w:pPr>
  </w:style>
  <w:style w:type="character" w:customStyle="1" w:styleId="a6">
    <w:name w:val="フッター (文字)"/>
    <w:basedOn w:val="a0"/>
    <w:link w:val="a5"/>
    <w:uiPriority w:val="99"/>
    <w:rsid w:val="00AE099F"/>
    <w:rPr>
      <w:sz w:val="24"/>
    </w:rPr>
  </w:style>
  <w:style w:type="paragraph" w:styleId="a7">
    <w:name w:val="Body Text"/>
    <w:basedOn w:val="a"/>
    <w:link w:val="a8"/>
    <w:uiPriority w:val="1"/>
    <w:qFormat/>
    <w:rsid w:val="00AE099F"/>
    <w:pPr>
      <w:autoSpaceDE w:val="0"/>
      <w:autoSpaceDN w:val="0"/>
      <w:jc w:val="left"/>
    </w:pPr>
    <w:rPr>
      <w:rFonts w:ascii="ＭＳ 明朝" w:eastAsia="ＭＳ 明朝" w:hAnsi="ＭＳ 明朝" w:cs="ＭＳ 明朝"/>
      <w:kern w:val="0"/>
      <w:sz w:val="21"/>
      <w:szCs w:val="21"/>
      <w:lang w:eastAsia="en-US"/>
    </w:rPr>
  </w:style>
  <w:style w:type="character" w:customStyle="1" w:styleId="a8">
    <w:name w:val="本文 (文字)"/>
    <w:basedOn w:val="a0"/>
    <w:link w:val="a7"/>
    <w:uiPriority w:val="1"/>
    <w:rsid w:val="00AE099F"/>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3D67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67A1"/>
    <w:pPr>
      <w:autoSpaceDE w:val="0"/>
      <w:autoSpaceDN w:val="0"/>
      <w:jc w:val="left"/>
    </w:pPr>
    <w:rPr>
      <w:rFonts w:ascii="ＭＳ 明朝" w:eastAsia="ＭＳ 明朝" w:hAnsi="ＭＳ 明朝" w:cs="ＭＳ 明朝"/>
      <w:kern w:val="0"/>
      <w:sz w:val="22"/>
      <w:lang w:eastAsia="en-US"/>
    </w:rPr>
  </w:style>
  <w:style w:type="table" w:styleId="a9">
    <w:name w:val="Table Grid"/>
    <w:basedOn w:val="a1"/>
    <w:uiPriority w:val="39"/>
    <w:rsid w:val="003D6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B0E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0EEB"/>
    <w:rPr>
      <w:rFonts w:asciiTheme="majorHAnsi" w:eastAsiaTheme="majorEastAsia" w:hAnsiTheme="majorHAnsi" w:cstheme="majorBidi"/>
      <w:sz w:val="18"/>
      <w:szCs w:val="18"/>
    </w:rPr>
  </w:style>
  <w:style w:type="table" w:customStyle="1" w:styleId="1">
    <w:name w:val="表 (格子)1"/>
    <w:basedOn w:val="a1"/>
    <w:next w:val="a9"/>
    <w:uiPriority w:val="39"/>
    <w:rsid w:val="005F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55A43"/>
    <w:rPr>
      <w:sz w:val="18"/>
      <w:szCs w:val="18"/>
    </w:rPr>
  </w:style>
  <w:style w:type="paragraph" w:styleId="ad">
    <w:name w:val="annotation text"/>
    <w:basedOn w:val="a"/>
    <w:link w:val="ae"/>
    <w:uiPriority w:val="99"/>
    <w:semiHidden/>
    <w:unhideWhenUsed/>
    <w:rsid w:val="00755A43"/>
    <w:pPr>
      <w:jc w:val="left"/>
    </w:pPr>
  </w:style>
  <w:style w:type="character" w:customStyle="1" w:styleId="ae">
    <w:name w:val="コメント文字列 (文字)"/>
    <w:basedOn w:val="a0"/>
    <w:link w:val="ad"/>
    <w:uiPriority w:val="99"/>
    <w:semiHidden/>
    <w:rsid w:val="00755A43"/>
    <w:rPr>
      <w:sz w:val="24"/>
    </w:rPr>
  </w:style>
  <w:style w:type="paragraph" w:styleId="af">
    <w:name w:val="annotation subject"/>
    <w:basedOn w:val="ad"/>
    <w:next w:val="ad"/>
    <w:link w:val="af0"/>
    <w:uiPriority w:val="99"/>
    <w:semiHidden/>
    <w:unhideWhenUsed/>
    <w:rsid w:val="00755A43"/>
    <w:rPr>
      <w:b/>
      <w:bCs/>
    </w:rPr>
  </w:style>
  <w:style w:type="character" w:customStyle="1" w:styleId="af0">
    <w:name w:val="コメント内容 (文字)"/>
    <w:basedOn w:val="ae"/>
    <w:link w:val="af"/>
    <w:uiPriority w:val="99"/>
    <w:semiHidden/>
    <w:rsid w:val="00755A43"/>
    <w:rPr>
      <w:b/>
      <w:bCs/>
      <w:sz w:val="24"/>
    </w:rPr>
  </w:style>
  <w:style w:type="paragraph" w:styleId="af1">
    <w:name w:val="Revision"/>
    <w:hidden/>
    <w:uiPriority w:val="99"/>
    <w:semiHidden/>
    <w:rsid w:val="00D73685"/>
    <w:rPr>
      <w:sz w:val="24"/>
    </w:rPr>
  </w:style>
  <w:style w:type="character" w:customStyle="1" w:styleId="10">
    <w:name w:val="画像のキャプション|1_"/>
    <w:basedOn w:val="a0"/>
    <w:link w:val="11"/>
    <w:rsid w:val="00F21FF5"/>
    <w:rPr>
      <w:rFonts w:ascii="Yu Gothic" w:eastAsia="Yu Gothic" w:hAnsi="Yu Gothic" w:cs="Yu Gothic"/>
      <w:sz w:val="20"/>
      <w:szCs w:val="20"/>
      <w:lang w:val="ja-JP" w:bidi="ja-JP"/>
    </w:rPr>
  </w:style>
  <w:style w:type="paragraph" w:customStyle="1" w:styleId="11">
    <w:name w:val="画像のキャプション|1"/>
    <w:basedOn w:val="a"/>
    <w:link w:val="10"/>
    <w:rsid w:val="00F21FF5"/>
    <w:pPr>
      <w:jc w:val="right"/>
    </w:pPr>
    <w:rPr>
      <w:rFonts w:ascii="Yu Gothic" w:eastAsia="Yu Gothic" w:hAnsi="Yu Gothic" w:cs="Yu Gothic"/>
      <w:sz w:val="20"/>
      <w:szCs w:val="20"/>
      <w:lang w:val="ja-JP" w:bidi="ja-JP"/>
    </w:rPr>
  </w:style>
  <w:style w:type="character" w:customStyle="1" w:styleId="12">
    <w:name w:val="その他|1_"/>
    <w:basedOn w:val="a0"/>
    <w:link w:val="13"/>
    <w:rsid w:val="00F21FF5"/>
    <w:rPr>
      <w:rFonts w:ascii="ＭＳ ゴシック" w:eastAsia="ＭＳ ゴシック" w:hAnsi="ＭＳ ゴシック" w:cs="ＭＳ ゴシック"/>
      <w:sz w:val="20"/>
      <w:szCs w:val="20"/>
      <w:lang w:val="ja-JP" w:bidi="ja-JP"/>
    </w:rPr>
  </w:style>
  <w:style w:type="paragraph" w:customStyle="1" w:styleId="13">
    <w:name w:val="その他|1"/>
    <w:basedOn w:val="a"/>
    <w:link w:val="12"/>
    <w:rsid w:val="00F21FF5"/>
    <w:pPr>
      <w:jc w:val="left"/>
    </w:pPr>
    <w:rPr>
      <w:rFonts w:ascii="ＭＳ ゴシック" w:eastAsia="ＭＳ ゴシック" w:hAnsi="ＭＳ ゴシック" w:cs="ＭＳ ゴシック"/>
      <w:sz w:val="20"/>
      <w:szCs w:val="20"/>
      <w:lang w:val="ja-JP" w:bidi="ja-JP"/>
    </w:rPr>
  </w:style>
  <w:style w:type="character" w:customStyle="1" w:styleId="14">
    <w:name w:val="本文|1_"/>
    <w:basedOn w:val="a0"/>
    <w:link w:val="15"/>
    <w:rsid w:val="00C4778A"/>
    <w:rPr>
      <w:rFonts w:ascii="ＭＳ ゴシック" w:eastAsia="ＭＳ ゴシック" w:hAnsi="ＭＳ ゴシック" w:cs="ＭＳ ゴシック"/>
      <w:sz w:val="16"/>
      <w:szCs w:val="16"/>
      <w:lang w:val="ja-JP" w:bidi="ja-JP"/>
    </w:rPr>
  </w:style>
  <w:style w:type="paragraph" w:customStyle="1" w:styleId="15">
    <w:name w:val="本文|1"/>
    <w:basedOn w:val="a"/>
    <w:link w:val="14"/>
    <w:rsid w:val="00C4778A"/>
    <w:pPr>
      <w:spacing w:line="418" w:lineRule="auto"/>
      <w:jc w:val="left"/>
    </w:pPr>
    <w:rPr>
      <w:rFonts w:ascii="ＭＳ ゴシック" w:eastAsia="ＭＳ ゴシック" w:hAnsi="ＭＳ ゴシック" w:cs="ＭＳ ゴシック"/>
      <w:sz w:val="16"/>
      <w:szCs w:val="16"/>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6994D-5B44-4808-897C-EAA44C2B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296</Words>
  <Characters>1692</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